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29" w:rsidRPr="003005B7" w:rsidRDefault="00080B29" w:rsidP="00D744EA">
      <w:pPr>
        <w:spacing w:after="0" w:line="240" w:lineRule="auto"/>
        <w:rPr>
          <w:rFonts w:ascii="GHEA Grapalat" w:hAnsi="GHEA Grapalat"/>
          <w:b/>
          <w:lang w:val="hy-AM"/>
        </w:rPr>
      </w:pPr>
    </w:p>
    <w:p w:rsidR="00EB1EB0" w:rsidRPr="003005B7" w:rsidRDefault="008D34BF" w:rsidP="009763F1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3005B7">
        <w:rPr>
          <w:rFonts w:ascii="GHEA Grapalat" w:hAnsi="GHEA Grapalat"/>
          <w:b/>
          <w:lang w:val="hy-AM"/>
        </w:rPr>
        <w:t>ԱՐՁԱՆԱԳՐՈՒԹՅՈՒՆ N</w:t>
      </w:r>
      <w:r w:rsidR="001A3EE8" w:rsidRPr="003005B7">
        <w:rPr>
          <w:rFonts w:ascii="GHEA Grapalat" w:hAnsi="GHEA Grapalat"/>
          <w:b/>
          <w:lang w:val="hy-AM"/>
        </w:rPr>
        <w:t xml:space="preserve"> 3</w:t>
      </w:r>
    </w:p>
    <w:p w:rsidR="008D34BF" w:rsidRPr="003005B7" w:rsidRDefault="00FF6C47" w:rsidP="009763F1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ՀՀ-ՊԵԿ-ԳՀԱՊՁԲ-(19/21-Լ)</w:t>
      </w:r>
      <w:r w:rsidR="007A7021" w:rsidRPr="003005B7">
        <w:rPr>
          <w:rFonts w:ascii="GHEA Grapalat" w:hAnsi="GHEA Grapalat" w:cs="Sylfaen"/>
          <w:b/>
          <w:lang w:val="hy-AM"/>
        </w:rPr>
        <w:t xml:space="preserve"> </w:t>
      </w:r>
      <w:r w:rsidR="008D34BF" w:rsidRPr="003005B7">
        <w:rPr>
          <w:rFonts w:ascii="GHEA Grapalat" w:hAnsi="GHEA Grapalat" w:cs="Times Armenian"/>
          <w:b/>
          <w:lang w:val="hy-AM"/>
        </w:rPr>
        <w:t xml:space="preserve"> </w:t>
      </w:r>
      <w:proofErr w:type="spellStart"/>
      <w:r w:rsidR="008D34BF" w:rsidRPr="003005B7">
        <w:rPr>
          <w:rFonts w:ascii="GHEA Grapalat" w:hAnsi="GHEA Grapalat" w:cs="Sylfaen"/>
          <w:b/>
          <w:lang w:val="hy-AM"/>
        </w:rPr>
        <w:t>ծածկագրով</w:t>
      </w:r>
      <w:proofErr w:type="spellEnd"/>
      <w:r w:rsidR="008D34BF" w:rsidRPr="003005B7">
        <w:rPr>
          <w:rFonts w:ascii="GHEA Grapalat" w:hAnsi="GHEA Grapalat" w:cs="Sylfaen"/>
          <w:b/>
          <w:lang w:val="hy-AM"/>
        </w:rPr>
        <w:t xml:space="preserve"> գնահատող հանձնաժողովի նիստի</w:t>
      </w:r>
    </w:p>
    <w:p w:rsidR="005B1575" w:rsidRPr="003005B7" w:rsidRDefault="005B1575" w:rsidP="009763F1">
      <w:pPr>
        <w:spacing w:after="0" w:line="240" w:lineRule="auto"/>
        <w:jc w:val="center"/>
        <w:rPr>
          <w:rFonts w:ascii="GHEA Grapalat" w:hAnsi="GHEA Grapalat" w:cs="Sylfaen"/>
          <w:sz w:val="20"/>
          <w:lang w:val="hy-AM"/>
        </w:rPr>
      </w:pPr>
    </w:p>
    <w:p w:rsidR="00DE3D35" w:rsidRPr="001F3D6B" w:rsidRDefault="008D34BF" w:rsidP="00FF6C4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F3D6B">
        <w:rPr>
          <w:rFonts w:ascii="GHEA Grapalat" w:hAnsi="GHEA Grapalat" w:cs="Sylfaen"/>
          <w:sz w:val="20"/>
          <w:lang w:val="hy-AM"/>
        </w:rPr>
        <w:t>ՀՀ պետական եկամուտների կոմիտեի գլխավոր քարտուղարի</w:t>
      </w:r>
      <w:r w:rsidR="000A613A" w:rsidRPr="001F3D6B">
        <w:rPr>
          <w:rFonts w:ascii="GHEA Grapalat" w:hAnsi="GHEA Grapalat" w:cs="Sylfaen"/>
          <w:sz w:val="20"/>
          <w:lang w:val="hy-AM"/>
        </w:rPr>
        <w:t xml:space="preserve"> </w:t>
      </w:r>
      <w:r w:rsidR="00FF6C47" w:rsidRPr="00FF6C47">
        <w:rPr>
          <w:rFonts w:ascii="GHEA Grapalat" w:hAnsi="GHEA Grapalat" w:cs="Sylfaen"/>
          <w:sz w:val="20"/>
          <w:lang w:val="hy-AM"/>
        </w:rPr>
        <w:t>07</w:t>
      </w:r>
      <w:r w:rsidR="00FF6C47">
        <w:rPr>
          <w:rFonts w:ascii="GHEA Grapalat" w:hAnsi="GHEA Grapalat" w:cs="Sylfaen"/>
          <w:sz w:val="20"/>
          <w:lang w:val="hy-AM"/>
        </w:rPr>
        <w:t>.</w:t>
      </w:r>
      <w:r w:rsidR="00FF6C47" w:rsidRPr="00FF6C47">
        <w:rPr>
          <w:rFonts w:ascii="GHEA Grapalat" w:hAnsi="GHEA Grapalat" w:cs="Sylfaen"/>
          <w:sz w:val="20"/>
          <w:lang w:val="hy-AM"/>
        </w:rPr>
        <w:t>10</w:t>
      </w:r>
      <w:r w:rsidRPr="001F3D6B">
        <w:rPr>
          <w:rFonts w:ascii="GHEA Grapalat" w:hAnsi="GHEA Grapalat" w:cs="Sylfaen"/>
          <w:sz w:val="20"/>
          <w:lang w:val="hy-AM"/>
        </w:rPr>
        <w:t xml:space="preserve">.2019 թվականի թիվ </w:t>
      </w:r>
      <w:r w:rsidR="00FF6C47" w:rsidRPr="00FF6C47">
        <w:rPr>
          <w:rFonts w:ascii="GHEA Grapalat" w:hAnsi="GHEA Grapalat" w:cs="Sylfaen"/>
          <w:sz w:val="20"/>
          <w:lang w:val="hy-AM"/>
        </w:rPr>
        <w:t>653</w:t>
      </w:r>
      <w:r w:rsidRPr="001F3D6B">
        <w:rPr>
          <w:rFonts w:ascii="GHEA Grapalat" w:hAnsi="GHEA Grapalat" w:cs="Sylfaen"/>
          <w:sz w:val="20"/>
          <w:lang w:val="hy-AM"/>
        </w:rPr>
        <w:t xml:space="preserve">/1-Ա հրամանով </w:t>
      </w:r>
      <w:proofErr w:type="spellStart"/>
      <w:r w:rsidRPr="001F3D6B">
        <w:rPr>
          <w:rFonts w:ascii="GHEA Grapalat" w:hAnsi="GHEA Grapalat" w:cs="Sylfaen"/>
          <w:sz w:val="20"/>
          <w:lang w:val="hy-AM"/>
        </w:rPr>
        <w:t>ձևավորված</w:t>
      </w:r>
      <w:proofErr w:type="spellEnd"/>
      <w:r w:rsidRPr="001F3D6B">
        <w:rPr>
          <w:rFonts w:ascii="GHEA Grapalat" w:hAnsi="GHEA Grapalat" w:cs="Sylfaen"/>
          <w:sz w:val="20"/>
          <w:lang w:val="hy-AM"/>
        </w:rPr>
        <w:t xml:space="preserve"> </w:t>
      </w:r>
      <w:r w:rsidR="00676D20" w:rsidRPr="001F3D6B">
        <w:rPr>
          <w:rFonts w:ascii="GHEA Grapalat" w:hAnsi="GHEA Grapalat" w:cs="Sylfaen"/>
          <w:sz w:val="20"/>
          <w:lang w:val="hy-AM"/>
        </w:rPr>
        <w:t>գնահատող</w:t>
      </w:r>
      <w:r w:rsidRPr="001F3D6B">
        <w:rPr>
          <w:rFonts w:ascii="GHEA Grapalat" w:hAnsi="GHEA Grapalat" w:cs="Sylfaen"/>
          <w:sz w:val="20"/>
          <w:lang w:val="hy-AM"/>
        </w:rPr>
        <w:t xml:space="preserve"> հանձնաժողովի նիստը տեղի ունեցավ </w:t>
      </w:r>
      <w:r w:rsidR="00DA78FB" w:rsidRPr="001F3D6B">
        <w:rPr>
          <w:rFonts w:ascii="GHEA Grapalat" w:hAnsi="GHEA Grapalat" w:cs="Sylfaen"/>
          <w:sz w:val="20"/>
          <w:lang w:val="hy-AM"/>
        </w:rPr>
        <w:t>0</w:t>
      </w:r>
      <w:r w:rsidR="00FF6C47" w:rsidRPr="00FF6C47">
        <w:rPr>
          <w:rFonts w:ascii="GHEA Grapalat" w:hAnsi="GHEA Grapalat" w:cs="Sylfaen"/>
          <w:sz w:val="20"/>
          <w:lang w:val="hy-AM"/>
        </w:rPr>
        <w:t>1</w:t>
      </w:r>
      <w:r w:rsidR="00FF6C47">
        <w:rPr>
          <w:rFonts w:ascii="GHEA Grapalat" w:hAnsi="GHEA Grapalat" w:cs="Sylfaen"/>
          <w:sz w:val="20"/>
          <w:lang w:val="hy-AM"/>
        </w:rPr>
        <w:t>.1</w:t>
      </w:r>
      <w:r w:rsidR="00FF6C47" w:rsidRPr="00FF6C47">
        <w:rPr>
          <w:rFonts w:ascii="GHEA Grapalat" w:hAnsi="GHEA Grapalat" w:cs="Sylfaen"/>
          <w:sz w:val="20"/>
          <w:lang w:val="hy-AM"/>
        </w:rPr>
        <w:t>1</w:t>
      </w:r>
      <w:r w:rsidRPr="001F3D6B">
        <w:rPr>
          <w:rFonts w:ascii="GHEA Grapalat" w:hAnsi="GHEA Grapalat" w:cs="Sylfaen"/>
          <w:sz w:val="20"/>
          <w:lang w:val="hy-AM"/>
        </w:rPr>
        <w:t xml:space="preserve">.2019 </w:t>
      </w:r>
      <w:r w:rsidR="00B22175" w:rsidRPr="001F3D6B">
        <w:rPr>
          <w:rFonts w:ascii="GHEA Grapalat" w:hAnsi="GHEA Grapalat" w:cs="Sylfaen"/>
          <w:sz w:val="20"/>
          <w:lang w:val="hy-AM"/>
        </w:rPr>
        <w:t>թ. ժամը</w:t>
      </w:r>
      <w:r w:rsidR="000A613A" w:rsidRPr="001F3D6B">
        <w:rPr>
          <w:rFonts w:ascii="GHEA Grapalat" w:hAnsi="GHEA Grapalat" w:cs="Sylfaen"/>
          <w:sz w:val="20"/>
          <w:lang w:val="hy-AM"/>
        </w:rPr>
        <w:t xml:space="preserve"> 1</w:t>
      </w:r>
      <w:r w:rsidR="00FF6C47" w:rsidRPr="00FF6C47">
        <w:rPr>
          <w:rFonts w:ascii="GHEA Grapalat" w:hAnsi="GHEA Grapalat" w:cs="Sylfaen"/>
          <w:sz w:val="20"/>
          <w:lang w:val="hy-AM"/>
        </w:rPr>
        <w:t>0</w:t>
      </w:r>
      <w:r w:rsidR="00A06C71" w:rsidRPr="001F3D6B">
        <w:rPr>
          <w:rFonts w:ascii="GHEA Grapalat" w:hAnsi="GHEA Grapalat" w:cs="Sylfaen"/>
          <w:sz w:val="20"/>
          <w:lang w:val="hy-AM"/>
        </w:rPr>
        <w:t>:0</w:t>
      </w:r>
      <w:r w:rsidR="00B22175" w:rsidRPr="001F3D6B">
        <w:rPr>
          <w:rFonts w:ascii="GHEA Grapalat" w:hAnsi="GHEA Grapalat" w:cs="Sylfaen"/>
          <w:sz w:val="20"/>
          <w:lang w:val="hy-AM"/>
        </w:rPr>
        <w:t xml:space="preserve">0-ին, ՀՀ պետական եկամուտների վարչական շենքում, ք. </w:t>
      </w:r>
      <w:proofErr w:type="spellStart"/>
      <w:r w:rsidR="00B22175" w:rsidRPr="001F3D6B">
        <w:rPr>
          <w:rFonts w:ascii="GHEA Grapalat" w:hAnsi="GHEA Grapalat" w:cs="Sylfaen"/>
          <w:sz w:val="20"/>
          <w:lang w:val="hy-AM"/>
        </w:rPr>
        <w:t>Երևան</w:t>
      </w:r>
      <w:proofErr w:type="spellEnd"/>
      <w:r w:rsidR="00B22175" w:rsidRPr="001F3D6B">
        <w:rPr>
          <w:rFonts w:ascii="GHEA Grapalat" w:hAnsi="GHEA Grapalat" w:cs="Sylfaen"/>
          <w:sz w:val="20"/>
          <w:lang w:val="hy-AM"/>
        </w:rPr>
        <w:t>, Մ. Խորենացու</w:t>
      </w:r>
      <w:r w:rsidR="00DE3D35" w:rsidRPr="001F3D6B">
        <w:rPr>
          <w:rFonts w:ascii="GHEA Grapalat" w:hAnsi="GHEA Grapalat" w:cs="Sylfaen"/>
          <w:sz w:val="20"/>
          <w:lang w:val="hy-AM"/>
        </w:rPr>
        <w:t xml:space="preserve"> 3</w:t>
      </w:r>
      <w:r w:rsidR="00B22175" w:rsidRPr="001F3D6B">
        <w:rPr>
          <w:rFonts w:ascii="GHEA Grapalat" w:hAnsi="GHEA Grapalat" w:cs="Sylfaen"/>
          <w:sz w:val="20"/>
          <w:lang w:val="hy-AM"/>
        </w:rPr>
        <w:t xml:space="preserve">: </w:t>
      </w:r>
    </w:p>
    <w:p w:rsidR="00FF6C47" w:rsidRPr="00FF6C47" w:rsidRDefault="00FF6C47" w:rsidP="00FF6C47">
      <w:pPr>
        <w:spacing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F6C47">
        <w:rPr>
          <w:rFonts w:ascii="GHEA Grapalat" w:hAnsi="GHEA Grapalat" w:cs="Sylfaen"/>
          <w:sz w:val="20"/>
          <w:lang w:val="hy-AM"/>
        </w:rPr>
        <w:t xml:space="preserve">Մասնակցում էին՝ </w:t>
      </w:r>
      <w:r>
        <w:rPr>
          <w:rFonts w:ascii="GHEA Grapalat" w:hAnsi="GHEA Grapalat" w:cs="Sylfaen"/>
          <w:sz w:val="20"/>
          <w:lang w:val="hy-AM"/>
        </w:rPr>
        <w:t>գ</w:t>
      </w:r>
      <w:r w:rsidRPr="00FF6C47">
        <w:rPr>
          <w:rFonts w:ascii="GHEA Grapalat" w:hAnsi="GHEA Grapalat" w:cs="Sylfaen"/>
          <w:sz w:val="20"/>
          <w:lang w:val="hy-AM"/>
        </w:rPr>
        <w:t>նահատող հանձնաժողովի նախագահ՝ Ջուլիետա Բաբայանը</w:t>
      </w:r>
      <w:r>
        <w:rPr>
          <w:rFonts w:ascii="GHEA Grapalat" w:hAnsi="GHEA Grapalat" w:cs="Sylfaen"/>
          <w:sz w:val="20"/>
          <w:lang w:val="hy-AM"/>
        </w:rPr>
        <w:t>, ա</w:t>
      </w:r>
      <w:r w:rsidRPr="00FF6C47">
        <w:rPr>
          <w:rFonts w:ascii="GHEA Grapalat" w:hAnsi="GHEA Grapalat" w:cs="Sylfaen"/>
          <w:sz w:val="20"/>
          <w:lang w:val="hy-AM"/>
        </w:rPr>
        <w:t xml:space="preserve">նդամներ` Տիգրան Պետրոսյանը, </w:t>
      </w:r>
      <w:proofErr w:type="spellStart"/>
      <w:r w:rsidRPr="00FF6C47">
        <w:rPr>
          <w:rFonts w:ascii="GHEA Grapalat" w:hAnsi="GHEA Grapalat" w:cs="Sylfaen"/>
          <w:sz w:val="20"/>
          <w:lang w:val="hy-AM"/>
        </w:rPr>
        <w:t>Մագդա</w:t>
      </w:r>
      <w:proofErr w:type="spellEnd"/>
      <w:r w:rsidRPr="00FF6C47">
        <w:rPr>
          <w:rFonts w:ascii="GHEA Grapalat" w:hAnsi="GHEA Grapalat" w:cs="Sylfaen"/>
          <w:sz w:val="20"/>
          <w:lang w:val="hy-AM"/>
        </w:rPr>
        <w:t xml:space="preserve"> Կարապետյանը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 w:rsidRPr="00FF6C47">
        <w:rPr>
          <w:rFonts w:ascii="GHEA Grapalat" w:hAnsi="GHEA Grapalat" w:cs="Sylfaen"/>
          <w:sz w:val="20"/>
          <w:lang w:val="hy-AM"/>
        </w:rPr>
        <w:t xml:space="preserve">Հասմիկ Վանյան և Լիանա </w:t>
      </w:r>
      <w:proofErr w:type="spellStart"/>
      <w:r w:rsidRPr="00FF6C47">
        <w:rPr>
          <w:rFonts w:ascii="GHEA Grapalat" w:hAnsi="GHEA Grapalat" w:cs="Sylfaen"/>
          <w:sz w:val="20"/>
          <w:lang w:val="hy-AM"/>
        </w:rPr>
        <w:t>Դեմիրչյանը</w:t>
      </w:r>
      <w:proofErr w:type="spellEnd"/>
      <w:r>
        <w:rPr>
          <w:rFonts w:ascii="GHEA Grapalat" w:hAnsi="GHEA Grapalat" w:cs="Sylfaen"/>
          <w:sz w:val="20"/>
          <w:lang w:val="hy-AM"/>
        </w:rPr>
        <w:t>, ք</w:t>
      </w:r>
      <w:r w:rsidRPr="00FF6C47">
        <w:rPr>
          <w:rFonts w:ascii="GHEA Grapalat" w:hAnsi="GHEA Grapalat" w:cs="Sylfaen"/>
          <w:sz w:val="20"/>
          <w:lang w:val="hy-AM"/>
        </w:rPr>
        <w:t>արտուղար` Լուսինե Հարությունյանը</w:t>
      </w:r>
      <w:r>
        <w:rPr>
          <w:rFonts w:ascii="GHEA Grapalat" w:hAnsi="GHEA Grapalat" w:cs="Sylfaen"/>
          <w:sz w:val="20"/>
          <w:lang w:val="hy-AM"/>
        </w:rPr>
        <w:t>։</w:t>
      </w:r>
    </w:p>
    <w:p w:rsidR="00814BF7" w:rsidRPr="003005B7" w:rsidRDefault="00814BF7" w:rsidP="00D744EA">
      <w:pPr>
        <w:pStyle w:val="BodyTextIndent3"/>
        <w:spacing w:line="240" w:lineRule="auto"/>
        <w:ind w:left="0"/>
        <w:jc w:val="both"/>
        <w:rPr>
          <w:rFonts w:ascii="GHEA Grapalat" w:hAnsi="GHEA Grapalat" w:cs="Sylfaen"/>
          <w:b/>
          <w:u w:val="single"/>
          <w:lang w:val="hy-AM"/>
        </w:rPr>
      </w:pPr>
    </w:p>
    <w:p w:rsidR="00EF4151" w:rsidRPr="003005B7" w:rsidRDefault="00EF4151" w:rsidP="00E361D3">
      <w:pPr>
        <w:pStyle w:val="BodyTextIndent3"/>
        <w:spacing w:line="240" w:lineRule="auto"/>
        <w:ind w:left="0" w:firstLine="720"/>
        <w:jc w:val="center"/>
        <w:rPr>
          <w:rFonts w:ascii="GHEA Grapalat" w:hAnsi="GHEA Grapalat" w:cs="Sylfaen"/>
          <w:b/>
          <w:u w:val="single"/>
          <w:lang w:val="hy-AM"/>
        </w:rPr>
      </w:pPr>
      <w:r w:rsidRPr="003005B7">
        <w:rPr>
          <w:rFonts w:ascii="GHEA Grapalat" w:hAnsi="GHEA Grapalat" w:cs="Sylfaen"/>
          <w:b/>
          <w:u w:val="single"/>
          <w:lang w:val="hy-AM"/>
        </w:rPr>
        <w:t>Գների նվազեցման նպատակով բանակցությունների անցկացման մասին</w:t>
      </w:r>
    </w:p>
    <w:p w:rsidR="005275E3" w:rsidRPr="003005B7" w:rsidRDefault="005275E3" w:rsidP="005275E3">
      <w:pPr>
        <w:spacing w:after="0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EF4151" w:rsidRPr="00FF6C47" w:rsidRDefault="00FF6C47" w:rsidP="005275E3">
      <w:pPr>
        <w:spacing w:after="0"/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ՀՀ-ՊԵԿ-ԳՀԱՊՁԲ-(19/21-Լ)</w:t>
      </w:r>
      <w:r w:rsidR="007A7021" w:rsidRPr="003005B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EF4151" w:rsidRPr="003005B7">
        <w:rPr>
          <w:rFonts w:ascii="GHEA Grapalat" w:hAnsi="GHEA Grapalat" w:cs="Sylfaen"/>
          <w:sz w:val="20"/>
          <w:lang w:val="hy-AM"/>
        </w:rPr>
        <w:t>ծածկագրով</w:t>
      </w:r>
      <w:proofErr w:type="spellEnd"/>
      <w:r w:rsidR="00EF4151" w:rsidRPr="003005B7">
        <w:rPr>
          <w:rFonts w:ascii="GHEA Grapalat" w:hAnsi="GHEA Grapalat" w:cs="Sylfaen"/>
          <w:sz w:val="20"/>
          <w:lang w:val="hy-AM"/>
        </w:rPr>
        <w:t xml:space="preserve"> գնման ընթացակարգի գնահատող հանձնաժողովի նախագահ </w:t>
      </w:r>
      <w:r>
        <w:rPr>
          <w:rFonts w:ascii="GHEA Grapalat" w:hAnsi="GHEA Grapalat" w:cs="Sylfaen"/>
          <w:sz w:val="20"/>
          <w:lang w:val="hy-AM"/>
        </w:rPr>
        <w:t>Ջ</w:t>
      </w:r>
      <w:r w:rsidRPr="00FF6C47">
        <w:rPr>
          <w:rFonts w:ascii="Cambria Math" w:hAnsi="Cambria Math" w:cs="Cambria Math"/>
          <w:sz w:val="20"/>
          <w:lang w:val="hy-AM"/>
        </w:rPr>
        <w:t>․</w:t>
      </w:r>
      <w:r w:rsidRPr="00FF6C47">
        <w:rPr>
          <w:rFonts w:ascii="GHEA Grapalat" w:hAnsi="GHEA Grapalat" w:cs="Sylfaen"/>
          <w:sz w:val="20"/>
          <w:lang w:val="hy-AM"/>
        </w:rPr>
        <w:t xml:space="preserve"> Բաբայանը</w:t>
      </w:r>
      <w:r w:rsidR="00EF4151" w:rsidRPr="003005B7">
        <w:rPr>
          <w:rFonts w:ascii="GHEA Grapalat" w:hAnsi="GHEA Grapalat" w:cs="Sylfaen"/>
          <w:sz w:val="20"/>
          <w:lang w:val="hy-AM"/>
        </w:rPr>
        <w:t xml:space="preserve"> տ</w:t>
      </w:r>
      <w:r w:rsidR="005275E3" w:rsidRPr="003005B7">
        <w:rPr>
          <w:rFonts w:ascii="GHEA Grapalat" w:hAnsi="GHEA Grapalat" w:cs="Sylfaen"/>
          <w:sz w:val="20"/>
          <w:lang w:val="hy-AM"/>
        </w:rPr>
        <w:t>ե</w:t>
      </w:r>
      <w:r w:rsidR="00EF4151" w:rsidRPr="003005B7">
        <w:rPr>
          <w:rFonts w:ascii="GHEA Grapalat" w:hAnsi="GHEA Grapalat" w:cs="Sylfaen"/>
          <w:sz w:val="20"/>
          <w:lang w:val="hy-AM"/>
        </w:rPr>
        <w:t xml:space="preserve">ղեկացրեց, որ հանձնաժողովը </w:t>
      </w:r>
      <w:r>
        <w:rPr>
          <w:rFonts w:ascii="GHEA Grapalat" w:hAnsi="GHEA Grapalat" w:cs="Sylfaen"/>
          <w:sz w:val="20"/>
          <w:lang w:val="hy-AM"/>
        </w:rPr>
        <w:t>ՀՀ-ՊԵԿ-ԳՀԱՊՁԲ-(19/21-Լ)</w:t>
      </w:r>
      <w:r w:rsidR="007A7021" w:rsidRPr="003005B7">
        <w:rPr>
          <w:rFonts w:ascii="GHEA Grapalat" w:hAnsi="GHEA Grapalat" w:cs="Sylfaen"/>
          <w:sz w:val="20"/>
          <w:lang w:val="hy-AM"/>
        </w:rPr>
        <w:t xml:space="preserve"> </w:t>
      </w:r>
      <w:r w:rsidR="00EF4151" w:rsidRPr="003005B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275E3" w:rsidRPr="003005B7">
        <w:rPr>
          <w:rFonts w:ascii="GHEA Grapalat" w:hAnsi="GHEA Grapalat" w:cs="Sylfaen"/>
          <w:sz w:val="20"/>
          <w:lang w:val="hy-AM"/>
        </w:rPr>
        <w:t>ծածակագրով</w:t>
      </w:r>
      <w:proofErr w:type="spellEnd"/>
      <w:r w:rsidR="00EF4151" w:rsidRPr="003005B7">
        <w:rPr>
          <w:rFonts w:ascii="GHEA Grapalat" w:hAnsi="GHEA Grapalat" w:cs="Sylfaen"/>
          <w:sz w:val="20"/>
          <w:lang w:val="hy-AM"/>
        </w:rPr>
        <w:t xml:space="preserve"> գնման հրավերի 7.7 կետի համաձայն գնանշման հարցման ընթացակարգի</w:t>
      </w:r>
      <w:r w:rsidR="00DA78FB" w:rsidRPr="003005B7">
        <w:rPr>
          <w:rFonts w:ascii="GHEA Grapalat" w:hAnsi="GHEA Grapalat" w:cs="Sylfaen"/>
          <w:sz w:val="20"/>
          <w:lang w:val="hy-AM"/>
        </w:rPr>
        <w:t xml:space="preserve"> </w:t>
      </w:r>
      <w:r w:rsidR="00EF4151" w:rsidRPr="003005B7">
        <w:rPr>
          <w:rFonts w:ascii="GHEA Grapalat" w:hAnsi="GHEA Grapalat" w:cs="Sylfaen"/>
          <w:sz w:val="20"/>
          <w:lang w:val="hy-AM"/>
        </w:rPr>
        <w:t xml:space="preserve">գների նվազեցման նպատակով </w:t>
      </w:r>
      <w:r w:rsidR="005275E3" w:rsidRPr="003005B7">
        <w:rPr>
          <w:rFonts w:ascii="GHEA Grapalat" w:hAnsi="GHEA Grapalat" w:cs="Sylfaen"/>
          <w:sz w:val="20"/>
          <w:lang w:val="hy-AM"/>
        </w:rPr>
        <w:t>բանակցությու</w:t>
      </w:r>
      <w:r w:rsidR="00EF4151" w:rsidRPr="003005B7">
        <w:rPr>
          <w:rFonts w:ascii="GHEA Grapalat" w:hAnsi="GHEA Grapalat" w:cs="Sylfaen"/>
          <w:sz w:val="20"/>
          <w:lang w:val="hy-AM"/>
        </w:rPr>
        <w:t xml:space="preserve">ններին մասնակցելու համար գնային առաջարկ ներկայացրած և հրավերի պահանջների նկատմամբ ոչ գնային պայմաններով բավարար գնահատված հայտ ներկայացրած բոլոր մասնակիցներին </w:t>
      </w:r>
      <w:r w:rsidRPr="00FF6C47">
        <w:rPr>
          <w:rFonts w:ascii="GHEA Grapalat" w:hAnsi="GHEA Grapalat" w:cs="Sylfaen"/>
          <w:sz w:val="20"/>
          <w:lang w:val="hy-AM"/>
        </w:rPr>
        <w:t>29.10</w:t>
      </w:r>
      <w:r w:rsidR="00131BBC" w:rsidRPr="003005B7">
        <w:rPr>
          <w:rFonts w:ascii="GHEA Grapalat" w:hAnsi="GHEA Grapalat" w:cs="Sylfaen"/>
          <w:sz w:val="20"/>
          <w:lang w:val="hy-AM"/>
        </w:rPr>
        <w:t xml:space="preserve">.2019թ. </w:t>
      </w:r>
      <w:proofErr w:type="spellStart"/>
      <w:r w:rsidR="00EF4151" w:rsidRPr="003005B7">
        <w:rPr>
          <w:rFonts w:ascii="GHEA Grapalat" w:hAnsi="GHEA Grapalat" w:cs="Sylfaen"/>
          <w:sz w:val="20"/>
          <w:lang w:val="hy-AM"/>
        </w:rPr>
        <w:t>Armeps</w:t>
      </w:r>
      <w:proofErr w:type="spellEnd"/>
      <w:r w:rsidR="00EF4151" w:rsidRPr="003005B7">
        <w:rPr>
          <w:rFonts w:ascii="GHEA Grapalat" w:hAnsi="GHEA Grapalat" w:cs="Sylfaen"/>
          <w:sz w:val="20"/>
          <w:lang w:val="hy-AM"/>
        </w:rPr>
        <w:t xml:space="preserve"> համակարգի ոչ ավտոմատ ծանուցման միջոցով</w:t>
      </w:r>
      <w:r w:rsidR="00131BBC" w:rsidRPr="003005B7">
        <w:rPr>
          <w:rFonts w:ascii="GHEA Grapalat" w:hAnsi="GHEA Grapalat" w:cs="Sylfaen"/>
          <w:sz w:val="20"/>
          <w:lang w:val="hy-AM"/>
        </w:rPr>
        <w:t xml:space="preserve"> հրավիրել էր</w:t>
      </w:r>
      <w:r w:rsidR="000A613A" w:rsidRPr="003005B7">
        <w:rPr>
          <w:rFonts w:ascii="GHEA Grapalat" w:hAnsi="GHEA Grapalat" w:cs="Sylfaen"/>
          <w:sz w:val="20"/>
          <w:lang w:val="hy-AM"/>
        </w:rPr>
        <w:t xml:space="preserve"> </w:t>
      </w:r>
      <w:r w:rsidRPr="00FF6C47">
        <w:rPr>
          <w:rFonts w:ascii="GHEA Grapalat" w:hAnsi="GHEA Grapalat" w:cs="Sylfaen"/>
          <w:sz w:val="20"/>
          <w:lang w:val="hy-AM"/>
        </w:rPr>
        <w:t>01</w:t>
      </w:r>
      <w:r w:rsidR="00DE3D35"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hy-AM"/>
        </w:rPr>
        <w:t>1</w:t>
      </w:r>
      <w:r w:rsidRPr="00FF6C47">
        <w:rPr>
          <w:rFonts w:ascii="GHEA Grapalat" w:hAnsi="GHEA Grapalat" w:cs="Sylfaen"/>
          <w:sz w:val="20"/>
          <w:lang w:val="hy-AM"/>
        </w:rPr>
        <w:t>1</w:t>
      </w:r>
      <w:r w:rsidR="006A746F" w:rsidRPr="003005B7">
        <w:rPr>
          <w:rFonts w:ascii="GHEA Grapalat" w:hAnsi="GHEA Grapalat" w:cs="Sylfaen"/>
          <w:sz w:val="20"/>
          <w:lang w:val="hy-AM"/>
        </w:rPr>
        <w:t>.2019</w:t>
      </w:r>
      <w:r w:rsidR="00131BBC" w:rsidRPr="003005B7">
        <w:rPr>
          <w:rFonts w:ascii="GHEA Grapalat" w:hAnsi="GHEA Grapalat" w:cs="Sylfaen"/>
          <w:sz w:val="20"/>
          <w:lang w:val="hy-AM"/>
        </w:rPr>
        <w:t>թ</w:t>
      </w:r>
      <w:r w:rsidR="000A613A" w:rsidRPr="003005B7">
        <w:rPr>
          <w:rFonts w:ascii="GHEA Grapalat" w:hAnsi="GHEA Grapalat" w:cs="Sylfaen"/>
          <w:sz w:val="20"/>
          <w:lang w:val="hy-AM"/>
        </w:rPr>
        <w:t>. 1</w:t>
      </w:r>
      <w:r w:rsidRPr="00FF6C47">
        <w:rPr>
          <w:rFonts w:ascii="GHEA Grapalat" w:hAnsi="GHEA Grapalat" w:cs="Sylfaen"/>
          <w:sz w:val="20"/>
          <w:lang w:val="hy-AM"/>
        </w:rPr>
        <w:t>0</w:t>
      </w:r>
      <w:r w:rsidR="00A06C71" w:rsidRPr="003005B7">
        <w:rPr>
          <w:rFonts w:ascii="GHEA Grapalat" w:hAnsi="GHEA Grapalat" w:cs="Sylfaen"/>
          <w:sz w:val="20"/>
          <w:lang w:val="hy-AM"/>
        </w:rPr>
        <w:t>:0</w:t>
      </w:r>
      <w:r w:rsidR="00131BBC" w:rsidRPr="003005B7">
        <w:rPr>
          <w:rFonts w:ascii="GHEA Grapalat" w:hAnsi="GHEA Grapalat" w:cs="Sylfaen"/>
          <w:sz w:val="20"/>
          <w:lang w:val="hy-AM"/>
        </w:rPr>
        <w:t xml:space="preserve">0-ին </w:t>
      </w:r>
      <w:r w:rsidR="00131BBC" w:rsidRPr="00FF6C47">
        <w:rPr>
          <w:rFonts w:ascii="GHEA Grapalat" w:hAnsi="GHEA Grapalat" w:cs="Sylfaen"/>
          <w:sz w:val="20"/>
          <w:lang w:val="hy-AM"/>
        </w:rPr>
        <w:t>մասնակցելու բանակցություններին:</w:t>
      </w:r>
    </w:p>
    <w:p w:rsidR="00D744EA" w:rsidRPr="00FF6C47" w:rsidRDefault="00FF6C47" w:rsidP="00D744EA">
      <w:pPr>
        <w:pStyle w:val="BodyTextIndent3"/>
        <w:spacing w:line="240" w:lineRule="auto"/>
        <w:ind w:left="0" w:firstLine="720"/>
        <w:jc w:val="both"/>
        <w:rPr>
          <w:rFonts w:ascii="GHEA Grapalat" w:eastAsiaTheme="minorHAnsi" w:hAnsi="GHEA Grapalat" w:cs="Sylfaen"/>
          <w:sz w:val="20"/>
          <w:szCs w:val="22"/>
          <w:lang w:val="hy-AM"/>
        </w:rPr>
      </w:pPr>
      <w:r w:rsidRPr="00FF6C47">
        <w:rPr>
          <w:rFonts w:ascii="GHEA Grapalat" w:eastAsiaTheme="minorHAnsi" w:hAnsi="GHEA Grapalat" w:cs="Sylfaen"/>
          <w:sz w:val="20"/>
          <w:szCs w:val="22"/>
          <w:lang w:val="hy-AM"/>
        </w:rPr>
        <w:t>01.11.2019թ. 10:00</w:t>
      </w:r>
      <w:r w:rsidR="00131BBC" w:rsidRPr="00FF6C47">
        <w:rPr>
          <w:rFonts w:ascii="GHEA Grapalat" w:eastAsiaTheme="minorHAnsi" w:hAnsi="GHEA Grapalat" w:cs="Sylfaen"/>
          <w:sz w:val="20"/>
          <w:szCs w:val="22"/>
          <w:lang w:val="hy-AM"/>
        </w:rPr>
        <w:t>-ի դրությամբ բանակցություններին</w:t>
      </w:r>
      <w:r w:rsidR="00D744EA" w:rsidRPr="00FF6C47">
        <w:rPr>
          <w:rFonts w:ascii="GHEA Grapalat" w:eastAsiaTheme="minorHAnsi" w:hAnsi="GHEA Grapalat" w:cs="Sylfaen"/>
          <w:sz w:val="20"/>
          <w:szCs w:val="22"/>
          <w:lang w:val="hy-AM"/>
        </w:rPr>
        <w:t xml:space="preserve"> </w:t>
      </w:r>
      <w:r w:rsidR="00DE3D35" w:rsidRPr="00FF6C47">
        <w:rPr>
          <w:rFonts w:ascii="GHEA Grapalat" w:eastAsiaTheme="minorHAnsi" w:hAnsi="GHEA Grapalat" w:cs="Sylfaen"/>
          <w:sz w:val="20"/>
          <w:szCs w:val="22"/>
          <w:lang w:val="hy-AM"/>
        </w:rPr>
        <w:t xml:space="preserve">նախնական գին ներկայացրած </w:t>
      </w:r>
      <w:r w:rsidR="00DA78FB" w:rsidRPr="00FF6C47">
        <w:rPr>
          <w:rFonts w:ascii="GHEA Grapalat" w:eastAsiaTheme="minorHAnsi" w:hAnsi="GHEA Grapalat" w:cs="Sylfaen"/>
          <w:sz w:val="20"/>
          <w:szCs w:val="22"/>
          <w:lang w:val="hy-AM"/>
        </w:rPr>
        <w:t>մասնակիցները</w:t>
      </w:r>
      <w:r w:rsidR="00DE3D35" w:rsidRPr="00FF6C47">
        <w:rPr>
          <w:rFonts w:ascii="GHEA Grapalat" w:eastAsiaTheme="minorHAnsi" w:hAnsi="GHEA Grapalat" w:cs="Sylfaen"/>
          <w:sz w:val="20"/>
          <w:szCs w:val="22"/>
          <w:lang w:val="hy-AM"/>
        </w:rPr>
        <w:t xml:space="preserve"> </w:t>
      </w:r>
      <w:r w:rsidR="00DA78FB" w:rsidRPr="00FF6C47">
        <w:rPr>
          <w:rFonts w:ascii="GHEA Grapalat" w:eastAsiaTheme="minorHAnsi" w:hAnsi="GHEA Grapalat" w:cs="Sylfaen"/>
          <w:sz w:val="20"/>
          <w:szCs w:val="22"/>
          <w:lang w:val="hy-AM"/>
        </w:rPr>
        <w:t xml:space="preserve">չեն </w:t>
      </w:r>
      <w:r w:rsidR="00DE3D35" w:rsidRPr="00FF6C47">
        <w:rPr>
          <w:rFonts w:ascii="GHEA Grapalat" w:eastAsiaTheme="minorHAnsi" w:hAnsi="GHEA Grapalat" w:cs="Sylfaen"/>
          <w:sz w:val="20"/>
          <w:szCs w:val="22"/>
          <w:lang w:val="hy-AM"/>
        </w:rPr>
        <w:t xml:space="preserve">ներկայացել։ </w:t>
      </w:r>
    </w:p>
    <w:p w:rsidR="005275E3" w:rsidRPr="003005B7" w:rsidRDefault="005275E3" w:rsidP="00D744EA">
      <w:pPr>
        <w:pStyle w:val="BodyTextIndent3"/>
        <w:spacing w:line="240" w:lineRule="auto"/>
        <w:ind w:left="0" w:firstLine="720"/>
        <w:jc w:val="both"/>
        <w:rPr>
          <w:rFonts w:ascii="GHEA Grapalat" w:hAnsi="GHEA Grapalat" w:cs="Sylfaen"/>
          <w:sz w:val="20"/>
          <w:lang w:val="hy-AM"/>
        </w:rPr>
      </w:pPr>
    </w:p>
    <w:p w:rsidR="001A3EE8" w:rsidRPr="003005B7" w:rsidRDefault="001A3EE8" w:rsidP="005275E3">
      <w:pPr>
        <w:spacing w:after="0"/>
        <w:ind w:firstLine="720"/>
        <w:jc w:val="center"/>
        <w:rPr>
          <w:rFonts w:ascii="GHEA Grapalat" w:hAnsi="GHEA Grapalat" w:cs="Sylfaen"/>
          <w:b/>
          <w:u w:val="single"/>
          <w:lang w:val="hy-AM"/>
        </w:rPr>
      </w:pPr>
      <w:r w:rsidRPr="003005B7">
        <w:rPr>
          <w:rFonts w:ascii="GHEA Grapalat" w:hAnsi="GHEA Grapalat" w:cs="Sylfaen"/>
          <w:b/>
          <w:u w:val="single"/>
          <w:lang w:val="hy-AM"/>
        </w:rPr>
        <w:t>Գնահատող հանձնաժողովը որոշեց՝</w:t>
      </w:r>
    </w:p>
    <w:p w:rsidR="005275E3" w:rsidRPr="003005B7" w:rsidRDefault="005275E3" w:rsidP="005275E3">
      <w:pPr>
        <w:spacing w:after="0"/>
        <w:ind w:firstLine="720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FF6C47" w:rsidRPr="00FF6C47" w:rsidRDefault="00FF6C47" w:rsidP="00FF6C47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FF6C47">
        <w:rPr>
          <w:rFonts w:ascii="GHEA Grapalat" w:eastAsiaTheme="minorHAnsi" w:hAnsi="GHEA Grapalat" w:cs="Sylfaen"/>
          <w:sz w:val="20"/>
          <w:lang w:val="hy-AM"/>
        </w:rPr>
        <w:t>ՀՀ-ՊԵԿ-ԳՀԱՊՁԲ-(19/21-Լ)</w:t>
      </w:r>
      <w:r w:rsidR="00DA78FB" w:rsidRPr="00FF6C47">
        <w:rPr>
          <w:rFonts w:ascii="GHEA Grapalat" w:eastAsiaTheme="minorHAnsi" w:hAnsi="GHEA Grapalat" w:cs="Sylfaen"/>
          <w:sz w:val="20"/>
          <w:lang w:val="hy-AM"/>
        </w:rPr>
        <w:t xml:space="preserve"> </w:t>
      </w:r>
      <w:proofErr w:type="spellStart"/>
      <w:r w:rsidR="00DA78FB" w:rsidRPr="00FF6C47">
        <w:rPr>
          <w:rFonts w:ascii="GHEA Grapalat" w:eastAsiaTheme="minorHAnsi" w:hAnsi="GHEA Grapalat" w:cs="Sylfaen"/>
          <w:sz w:val="20"/>
          <w:lang w:val="hy-AM"/>
        </w:rPr>
        <w:t>ծածկագրով</w:t>
      </w:r>
      <w:proofErr w:type="spellEnd"/>
      <w:r w:rsidR="00DA78FB" w:rsidRPr="00FF6C47">
        <w:rPr>
          <w:rFonts w:ascii="GHEA Grapalat" w:eastAsiaTheme="minorHAnsi" w:hAnsi="GHEA Grapalat" w:cs="Sylfaen"/>
          <w:sz w:val="20"/>
          <w:lang w:val="hy-AM"/>
        </w:rPr>
        <w:t xml:space="preserve"> գնանշման հարցման ընթացակարգի </w:t>
      </w:r>
      <w:r w:rsidRPr="00FF6C47">
        <w:rPr>
          <w:rFonts w:ascii="GHEA Grapalat" w:eastAsiaTheme="minorHAnsi" w:hAnsi="GHEA Grapalat" w:cs="Sylfaen"/>
          <w:sz w:val="20"/>
          <w:lang w:val="hy-AM"/>
        </w:rPr>
        <w:t xml:space="preserve">առաջին տեղը զբաղեցրած մասնակից հայտարարել </w:t>
      </w:r>
      <w:r w:rsidRPr="00FF6C47">
        <w:rPr>
          <w:rFonts w:ascii="GHEA Grapalat" w:hAnsi="GHEA Grapalat" w:cs="Sylfaen"/>
          <w:sz w:val="20"/>
          <w:lang w:val="hy-AM"/>
        </w:rPr>
        <w:t>«Նորմա-Պլյուս» ՍՊԸ</w:t>
      </w:r>
      <w:r w:rsidRPr="00FF6C47">
        <w:rPr>
          <w:rFonts w:ascii="GHEA Grapalat" w:hAnsi="GHEA Grapalat" w:cs="Sylfaen"/>
          <w:sz w:val="20"/>
          <w:lang w:val="hy-AM"/>
        </w:rPr>
        <w:t>-ին։</w:t>
      </w:r>
    </w:p>
    <w:p w:rsidR="00FF6C47" w:rsidRPr="00FF6C47" w:rsidRDefault="00FF6C47" w:rsidP="00FF6C47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FF6C47">
        <w:rPr>
          <w:rFonts w:ascii="GHEA Grapalat" w:hAnsi="GHEA Grapalat" w:cs="Sylfaen"/>
          <w:sz w:val="20"/>
          <w:lang w:val="hy-AM"/>
        </w:rPr>
        <w:t>Հայաստանի Հանրապետության պետական եկամուտների կոմիտե ներկայացնել առաջին տեղ զբաղեցրած մասնակիցների տվյալները՝ հայտը ներկայացնելու օրվա դրությամբ հարկային մարմնի կողմից վերահսկվող եկամուտների գծով ժամկետանց պարտավորությունների առկայության վերաբերյալ տեղեկատվության ստացման նպատակով։</w:t>
      </w:r>
    </w:p>
    <w:p w:rsidR="00FF6C47" w:rsidRPr="00FF6C47" w:rsidRDefault="00FF6C47" w:rsidP="00FF6C47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FF6C47">
        <w:rPr>
          <w:rFonts w:ascii="GHEA Grapalat" w:hAnsi="GHEA Grapalat" w:cs="Sylfaen"/>
          <w:sz w:val="20"/>
          <w:lang w:val="hy-AM"/>
        </w:rPr>
        <w:t>Փաստաթղթերի գնահատման արդյունքների հաստատման նիստ հրավիրել ոչ ուշ, քան փաստաթղթերը հանձնաժողովի անդամներին տրամադրվելու օրվան հաջորդող հինգերորդ աշխատանքային օրը, ժամը 10:00։</w:t>
      </w:r>
    </w:p>
    <w:p w:rsidR="001A2DE4" w:rsidRPr="00FF6C47" w:rsidRDefault="00FF6C47" w:rsidP="00FF6C47">
      <w:pPr>
        <w:pStyle w:val="ListParagraph"/>
        <w:tabs>
          <w:tab w:val="left" w:pos="774"/>
        </w:tabs>
        <w:spacing w:line="276" w:lineRule="auto"/>
        <w:ind w:left="709"/>
        <w:jc w:val="both"/>
        <w:rPr>
          <w:rFonts w:ascii="GHEA Grapalat" w:hAnsi="GHEA Grapalat"/>
          <w:color w:val="000000"/>
          <w:sz w:val="20"/>
          <w:lang w:val="hy-AM"/>
        </w:rPr>
      </w:pPr>
      <w:r>
        <w:rPr>
          <w:rFonts w:ascii="GHEA Grapalat" w:hAnsi="GHEA Grapalat"/>
          <w:color w:val="000000"/>
          <w:sz w:val="20"/>
          <w:lang w:val="hy-AM"/>
        </w:rPr>
        <w:t>Ընդունվել է որոշում՝  կողմ - 5</w:t>
      </w:r>
      <w:r w:rsidRPr="00182D4D">
        <w:rPr>
          <w:rFonts w:ascii="GHEA Grapalat" w:hAnsi="GHEA Grapalat"/>
          <w:color w:val="000000"/>
          <w:sz w:val="20"/>
          <w:lang w:val="hy-AM"/>
        </w:rPr>
        <w:t>, դեմ – 0</w:t>
      </w:r>
    </w:p>
    <w:tbl>
      <w:tblPr>
        <w:tblW w:w="0" w:type="auto"/>
        <w:tblInd w:w="1272" w:type="dxa"/>
        <w:tblLayout w:type="fixed"/>
        <w:tblLook w:val="04A0" w:firstRow="1" w:lastRow="0" w:firstColumn="1" w:lastColumn="0" w:noHBand="0" w:noVBand="1"/>
      </w:tblPr>
      <w:tblGrid>
        <w:gridCol w:w="2831"/>
        <w:gridCol w:w="2681"/>
        <w:gridCol w:w="3128"/>
      </w:tblGrid>
      <w:tr w:rsidR="00FF6C47" w:rsidRPr="0000754D" w:rsidTr="00FF6C47">
        <w:trPr>
          <w:trHeight w:val="383"/>
        </w:trPr>
        <w:tc>
          <w:tcPr>
            <w:tcW w:w="2831" w:type="dxa"/>
            <w:hideMark/>
          </w:tcPr>
          <w:p w:rsidR="00FF6C47" w:rsidRPr="0000754D" w:rsidRDefault="00FF6C47" w:rsidP="00FF6C47">
            <w:pPr>
              <w:pStyle w:val="BodyTextIndent3"/>
              <w:ind w:left="0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00754D">
              <w:rPr>
                <w:rFonts w:ascii="GHEA Grapalat" w:hAnsi="GHEA Grapalat"/>
                <w:color w:val="000000"/>
                <w:sz w:val="20"/>
                <w:lang w:val="hy-AM"/>
              </w:rPr>
              <w:tab/>
            </w:r>
          </w:p>
          <w:p w:rsidR="00FF6C47" w:rsidRPr="0000754D" w:rsidRDefault="00FF6C47" w:rsidP="00AF50C7">
            <w:pPr>
              <w:pStyle w:val="BodyTextIndent3"/>
              <w:ind w:left="0"/>
              <w:jc w:val="both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00754D">
              <w:rPr>
                <w:rFonts w:ascii="GHEA Grapalat" w:hAnsi="GHEA Grapalat"/>
                <w:color w:val="000000"/>
                <w:sz w:val="20"/>
                <w:lang w:val="hy-AM"/>
              </w:rPr>
              <w:t>Գնահատող հանձնաժողովի</w:t>
            </w:r>
          </w:p>
        </w:tc>
        <w:tc>
          <w:tcPr>
            <w:tcW w:w="2681" w:type="dxa"/>
          </w:tcPr>
          <w:p w:rsidR="00FF6C47" w:rsidRPr="0000754D" w:rsidRDefault="00FF6C47" w:rsidP="00FF6C47">
            <w:pPr>
              <w:pStyle w:val="BodyTextIndent3"/>
              <w:ind w:left="0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  <w:tc>
          <w:tcPr>
            <w:tcW w:w="3128" w:type="dxa"/>
          </w:tcPr>
          <w:p w:rsidR="00FF6C47" w:rsidRPr="0000754D" w:rsidRDefault="00FF6C47" w:rsidP="00AF50C7">
            <w:pPr>
              <w:pStyle w:val="BodyTextIndent3"/>
              <w:ind w:left="0" w:firstLine="720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FF6C47" w:rsidRPr="0000754D" w:rsidTr="00FF6C47">
        <w:trPr>
          <w:trHeight w:val="456"/>
        </w:trPr>
        <w:tc>
          <w:tcPr>
            <w:tcW w:w="2831" w:type="dxa"/>
            <w:vAlign w:val="bottom"/>
            <w:hideMark/>
          </w:tcPr>
          <w:p w:rsidR="00FF6C47" w:rsidRPr="0000754D" w:rsidRDefault="00FF6C47" w:rsidP="00AF50C7">
            <w:pPr>
              <w:pStyle w:val="BodyTextIndent3"/>
              <w:spacing w:line="276" w:lineRule="auto"/>
              <w:ind w:left="0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00754D">
              <w:rPr>
                <w:rFonts w:ascii="GHEA Grapalat" w:hAnsi="GHEA Grapalat"/>
                <w:color w:val="000000"/>
                <w:sz w:val="20"/>
                <w:lang w:val="hy-AM"/>
              </w:rPr>
              <w:t>Նախագահ՝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C47" w:rsidRPr="0000754D" w:rsidRDefault="00FF6C47" w:rsidP="00AF50C7">
            <w:pPr>
              <w:pStyle w:val="BodyTextIndent3"/>
              <w:spacing w:line="276" w:lineRule="auto"/>
              <w:ind w:left="0" w:firstLine="720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  <w:p w:rsidR="00FF6C47" w:rsidRPr="0000754D" w:rsidRDefault="00FF6C47" w:rsidP="00AF50C7">
            <w:pPr>
              <w:pStyle w:val="BodyTextIndent3"/>
              <w:spacing w:line="276" w:lineRule="auto"/>
              <w:ind w:left="0" w:firstLine="720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  <w:tc>
          <w:tcPr>
            <w:tcW w:w="3128" w:type="dxa"/>
            <w:vAlign w:val="bottom"/>
            <w:hideMark/>
          </w:tcPr>
          <w:p w:rsidR="00FF6C47" w:rsidRPr="0000754D" w:rsidRDefault="00FF6C47" w:rsidP="00AF50C7">
            <w:pPr>
              <w:pStyle w:val="BodyTextIndent3"/>
              <w:spacing w:line="276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 w:rsidRPr="0000754D">
              <w:rPr>
                <w:rFonts w:ascii="GHEA Grapalat" w:hAnsi="GHEA Grapalat"/>
                <w:sz w:val="20"/>
                <w:lang w:val="hy-AM"/>
              </w:rPr>
              <w:t>Ջ</w:t>
            </w:r>
            <w:r w:rsidRPr="0000754D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00754D">
              <w:rPr>
                <w:rFonts w:ascii="GHEA Grapalat" w:hAnsi="GHEA Grapalat"/>
                <w:sz w:val="20"/>
                <w:lang w:val="hy-AM"/>
              </w:rPr>
              <w:t xml:space="preserve"> Բաբայան</w:t>
            </w:r>
          </w:p>
        </w:tc>
      </w:tr>
      <w:tr w:rsidR="00FF6C47" w:rsidRPr="0000754D" w:rsidTr="00FF6C47">
        <w:trPr>
          <w:trHeight w:val="84"/>
        </w:trPr>
        <w:tc>
          <w:tcPr>
            <w:tcW w:w="2831" w:type="dxa"/>
            <w:vAlign w:val="bottom"/>
            <w:hideMark/>
          </w:tcPr>
          <w:p w:rsidR="00FF6C47" w:rsidRPr="0000754D" w:rsidRDefault="00FF6C47" w:rsidP="00AF50C7">
            <w:pPr>
              <w:pStyle w:val="BodyTextIndent3"/>
              <w:spacing w:line="276" w:lineRule="auto"/>
              <w:ind w:left="0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00754D">
              <w:rPr>
                <w:rFonts w:ascii="GHEA Grapalat" w:hAnsi="GHEA Grapalat"/>
                <w:color w:val="000000"/>
                <w:sz w:val="20"/>
                <w:lang w:val="hy-AM"/>
              </w:rPr>
              <w:t>անդամներ՝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C47" w:rsidRPr="0000754D" w:rsidRDefault="00FF6C47" w:rsidP="00AF50C7">
            <w:pPr>
              <w:pStyle w:val="BodyTextIndent3"/>
              <w:spacing w:line="276" w:lineRule="auto"/>
              <w:ind w:left="0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3128" w:type="dxa"/>
            <w:vAlign w:val="center"/>
          </w:tcPr>
          <w:p w:rsidR="00FF6C47" w:rsidRDefault="00FF6C47" w:rsidP="00AF50C7">
            <w:pPr>
              <w:pStyle w:val="BodyTextIndent3"/>
              <w:spacing w:line="276" w:lineRule="auto"/>
              <w:ind w:left="0"/>
              <w:rPr>
                <w:rFonts w:ascii="GHEA Grapalat" w:hAnsi="GHEA Grapalat" w:cs="GHEA Grapalat"/>
                <w:sz w:val="20"/>
                <w:lang w:val="hy-AM"/>
              </w:rPr>
            </w:pPr>
          </w:p>
          <w:p w:rsidR="00FF6C47" w:rsidRPr="0000754D" w:rsidRDefault="00FF6C47" w:rsidP="00AF50C7">
            <w:pPr>
              <w:pStyle w:val="BodyTextIndent3"/>
              <w:spacing w:line="276" w:lineRule="auto"/>
              <w:ind w:left="0"/>
              <w:rPr>
                <w:rFonts w:ascii="GHEA Grapalat" w:hAnsi="GHEA Grapalat" w:cs="GHEA Grapalat"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Տ․ Պետրոսյան</w:t>
            </w:r>
          </w:p>
        </w:tc>
      </w:tr>
      <w:tr w:rsidR="00FF6C47" w:rsidRPr="0000754D" w:rsidTr="00FF6C47">
        <w:trPr>
          <w:trHeight w:val="328"/>
        </w:trPr>
        <w:tc>
          <w:tcPr>
            <w:tcW w:w="2831" w:type="dxa"/>
            <w:vAlign w:val="bottom"/>
          </w:tcPr>
          <w:p w:rsidR="00FF6C47" w:rsidRPr="0000754D" w:rsidRDefault="00FF6C47" w:rsidP="00AF50C7">
            <w:pPr>
              <w:pStyle w:val="BodyTextIndent3"/>
              <w:spacing w:line="276" w:lineRule="auto"/>
              <w:ind w:left="0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C47" w:rsidRPr="0000754D" w:rsidRDefault="00FF6C47" w:rsidP="00AF50C7">
            <w:pPr>
              <w:pStyle w:val="BodyTextIndent3"/>
              <w:spacing w:line="276" w:lineRule="auto"/>
              <w:ind w:left="0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3128" w:type="dxa"/>
            <w:vAlign w:val="center"/>
          </w:tcPr>
          <w:p w:rsidR="00FF6C47" w:rsidRDefault="00FF6C47" w:rsidP="00AF50C7">
            <w:pPr>
              <w:pStyle w:val="BodyTextIndent3"/>
              <w:spacing w:line="276" w:lineRule="auto"/>
              <w:ind w:left="0"/>
              <w:rPr>
                <w:rFonts w:ascii="GHEA Grapalat" w:hAnsi="GHEA Grapalat" w:cs="GHEA Grapalat"/>
                <w:sz w:val="20"/>
                <w:lang w:val="hy-AM"/>
              </w:rPr>
            </w:pPr>
          </w:p>
          <w:p w:rsidR="00FF6C47" w:rsidRPr="00FF6C47" w:rsidRDefault="00FF6C47" w:rsidP="00AF50C7">
            <w:pPr>
              <w:pStyle w:val="BodyTextIndent3"/>
              <w:spacing w:line="276" w:lineRule="auto"/>
              <w:ind w:left="0"/>
              <w:rPr>
                <w:rFonts w:ascii="Cambria Math" w:hAnsi="Cambria Math" w:cs="GHEA Grapalat"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Հ</w:t>
            </w:r>
            <w:r w:rsidRPr="00FF6C4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FF6C47">
              <w:rPr>
                <w:rFonts w:ascii="GHEA Grapalat" w:hAnsi="GHEA Grapalat" w:cs="GHEA Grapalat"/>
                <w:sz w:val="20"/>
                <w:lang w:val="hy-AM"/>
              </w:rPr>
              <w:t xml:space="preserve"> Վանյան</w:t>
            </w:r>
          </w:p>
        </w:tc>
      </w:tr>
      <w:tr w:rsidR="00FF6C47" w:rsidRPr="0000754D" w:rsidTr="00FF6C47">
        <w:trPr>
          <w:trHeight w:val="694"/>
        </w:trPr>
        <w:tc>
          <w:tcPr>
            <w:tcW w:w="2831" w:type="dxa"/>
            <w:vAlign w:val="bottom"/>
          </w:tcPr>
          <w:p w:rsidR="00FF6C47" w:rsidRPr="0000754D" w:rsidRDefault="00FF6C47" w:rsidP="00AF50C7">
            <w:pPr>
              <w:pStyle w:val="BodyTextIndent3"/>
              <w:spacing w:line="276" w:lineRule="auto"/>
              <w:ind w:left="0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C47" w:rsidRPr="0000754D" w:rsidRDefault="00FF6C47" w:rsidP="00AF50C7">
            <w:pPr>
              <w:pStyle w:val="BodyTextIndent3"/>
              <w:spacing w:line="276" w:lineRule="auto"/>
              <w:ind w:left="0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3128" w:type="dxa"/>
            <w:vAlign w:val="bottom"/>
          </w:tcPr>
          <w:p w:rsidR="00FF6C47" w:rsidRPr="0000754D" w:rsidRDefault="00FF6C47" w:rsidP="00AF50C7">
            <w:pPr>
              <w:pStyle w:val="BodyTextIndent3"/>
              <w:spacing w:line="276" w:lineRule="auto"/>
              <w:ind w:left="0"/>
              <w:rPr>
                <w:rFonts w:ascii="GHEA Grapalat" w:hAnsi="GHEA Grapalat" w:cs="GHEA Grapalat"/>
                <w:sz w:val="20"/>
                <w:lang w:val="hy-AM"/>
              </w:rPr>
            </w:pPr>
            <w:r w:rsidRPr="0000754D">
              <w:rPr>
                <w:rFonts w:ascii="GHEA Grapalat" w:hAnsi="GHEA Grapalat"/>
                <w:sz w:val="20"/>
                <w:lang w:val="hy-AM"/>
              </w:rPr>
              <w:t>Մ</w:t>
            </w:r>
            <w:r w:rsidRPr="0000754D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00754D">
              <w:rPr>
                <w:rFonts w:ascii="GHEA Grapalat" w:hAnsi="GHEA Grapalat"/>
                <w:sz w:val="20"/>
                <w:lang w:val="hy-AM"/>
              </w:rPr>
              <w:t xml:space="preserve"> Կարապետյան</w:t>
            </w:r>
          </w:p>
        </w:tc>
      </w:tr>
      <w:tr w:rsidR="00FF6C47" w:rsidRPr="0000754D" w:rsidTr="00FF6C47">
        <w:trPr>
          <w:trHeight w:val="744"/>
        </w:trPr>
        <w:tc>
          <w:tcPr>
            <w:tcW w:w="2831" w:type="dxa"/>
            <w:vAlign w:val="bottom"/>
          </w:tcPr>
          <w:p w:rsidR="00FF6C47" w:rsidRPr="0000754D" w:rsidRDefault="00FF6C47" w:rsidP="00AF50C7">
            <w:pPr>
              <w:pStyle w:val="BodyTextIndent3"/>
              <w:spacing w:line="276" w:lineRule="auto"/>
              <w:ind w:left="0" w:firstLine="720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C47" w:rsidRPr="0000754D" w:rsidRDefault="00FF6C47" w:rsidP="00AF50C7">
            <w:pPr>
              <w:pStyle w:val="BodyTextIndent3"/>
              <w:spacing w:line="276" w:lineRule="auto"/>
              <w:ind w:left="0" w:firstLine="720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  <w:tc>
          <w:tcPr>
            <w:tcW w:w="3128" w:type="dxa"/>
            <w:vAlign w:val="bottom"/>
          </w:tcPr>
          <w:p w:rsidR="00FF6C47" w:rsidRPr="0000754D" w:rsidRDefault="00FF6C47" w:rsidP="00AF50C7">
            <w:pPr>
              <w:pStyle w:val="BodyTextIndent3"/>
              <w:spacing w:line="276" w:lineRule="auto"/>
              <w:ind w:left="0"/>
              <w:rPr>
                <w:rFonts w:ascii="GHEA Grapalat" w:hAnsi="GHEA Grapalat" w:cs="GHEA Grapalat"/>
                <w:sz w:val="20"/>
                <w:lang w:val="hy-AM"/>
              </w:rPr>
            </w:pPr>
            <w:r w:rsidRPr="0000754D">
              <w:rPr>
                <w:rFonts w:ascii="GHEA Grapalat" w:hAnsi="GHEA Grapalat"/>
                <w:sz w:val="20"/>
                <w:lang w:val="hy-AM"/>
              </w:rPr>
              <w:t>Լ</w:t>
            </w:r>
            <w:r w:rsidRPr="0000754D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00754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00754D">
              <w:rPr>
                <w:rFonts w:ascii="GHEA Grapalat" w:hAnsi="GHEA Grapalat"/>
                <w:sz w:val="20"/>
                <w:lang w:val="hy-AM"/>
              </w:rPr>
              <w:t>Դեմիրչյան</w:t>
            </w:r>
            <w:proofErr w:type="spellEnd"/>
          </w:p>
        </w:tc>
      </w:tr>
      <w:tr w:rsidR="00FF6C47" w:rsidRPr="0000754D" w:rsidTr="00FF6C47">
        <w:trPr>
          <w:trHeight w:val="367"/>
        </w:trPr>
        <w:tc>
          <w:tcPr>
            <w:tcW w:w="2831" w:type="dxa"/>
            <w:vAlign w:val="bottom"/>
          </w:tcPr>
          <w:p w:rsidR="00FF6C47" w:rsidRPr="0000754D" w:rsidRDefault="00FF6C47" w:rsidP="00AF50C7">
            <w:pPr>
              <w:pStyle w:val="BodyTextIndent3"/>
              <w:spacing w:line="276" w:lineRule="auto"/>
              <w:ind w:left="0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00754D">
              <w:rPr>
                <w:rFonts w:ascii="GHEA Grapalat" w:hAnsi="GHEA Grapalat"/>
                <w:color w:val="000000"/>
                <w:sz w:val="20"/>
                <w:lang w:val="hy-AM"/>
              </w:rPr>
              <w:t>քարտուղար՝</w:t>
            </w:r>
          </w:p>
          <w:p w:rsidR="00FF6C47" w:rsidRPr="0000754D" w:rsidRDefault="00FF6C47" w:rsidP="00AF50C7">
            <w:pPr>
              <w:pStyle w:val="BodyTextIndent3"/>
              <w:spacing w:line="276" w:lineRule="auto"/>
              <w:ind w:left="0" w:firstLine="720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C47" w:rsidRPr="0000754D" w:rsidRDefault="00FF6C47" w:rsidP="00AF50C7">
            <w:pPr>
              <w:pStyle w:val="BodyTextIndent3"/>
              <w:spacing w:line="276" w:lineRule="auto"/>
              <w:ind w:left="0" w:firstLine="720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  <w:p w:rsidR="00FF6C47" w:rsidRPr="0000754D" w:rsidRDefault="00FF6C47" w:rsidP="00AF50C7">
            <w:pPr>
              <w:pStyle w:val="BodyTextIndent3"/>
              <w:spacing w:line="276" w:lineRule="auto"/>
              <w:ind w:left="0" w:firstLine="720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  <w:p w:rsidR="00FF6C47" w:rsidRPr="0000754D" w:rsidRDefault="00FF6C47" w:rsidP="00AF50C7">
            <w:pPr>
              <w:pStyle w:val="BodyTextIndent3"/>
              <w:spacing w:line="276" w:lineRule="auto"/>
              <w:ind w:left="0" w:firstLine="720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  <w:tc>
          <w:tcPr>
            <w:tcW w:w="3128" w:type="dxa"/>
            <w:vAlign w:val="bottom"/>
          </w:tcPr>
          <w:p w:rsidR="00FF6C47" w:rsidRPr="0000754D" w:rsidRDefault="00FF6C47" w:rsidP="00AF50C7">
            <w:pPr>
              <w:pStyle w:val="BodyTextIndent3"/>
              <w:spacing w:line="276" w:lineRule="auto"/>
              <w:ind w:left="0" w:firstLine="720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  <w:p w:rsidR="00FF6C47" w:rsidRPr="0000754D" w:rsidRDefault="00FF6C47" w:rsidP="00AF50C7">
            <w:pPr>
              <w:pStyle w:val="BodyTextIndent3"/>
              <w:spacing w:line="276" w:lineRule="auto"/>
              <w:ind w:left="0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00754D">
              <w:rPr>
                <w:rFonts w:ascii="GHEA Grapalat" w:hAnsi="GHEA Grapalat"/>
                <w:sz w:val="20"/>
                <w:lang w:val="hy-AM"/>
              </w:rPr>
              <w:t>Լ. Հարությունյան</w:t>
            </w:r>
          </w:p>
        </w:tc>
      </w:tr>
    </w:tbl>
    <w:p w:rsidR="00DE3D35" w:rsidRDefault="00DE3D35" w:rsidP="005275E3">
      <w:pPr>
        <w:spacing w:after="0"/>
        <w:jc w:val="both"/>
        <w:rPr>
          <w:rFonts w:ascii="GHEA Grapalat" w:hAnsi="GHEA Grapalat"/>
          <w:b/>
          <w:sz w:val="20"/>
          <w:lang w:val="hy-AM"/>
        </w:rPr>
      </w:pPr>
    </w:p>
    <w:p w:rsidR="00FF6C47" w:rsidRDefault="00FF6C47" w:rsidP="00FF6C47">
      <w:pPr>
        <w:rPr>
          <w:rFonts w:ascii="GHEA Grapalat" w:hAnsi="GHEA Grapalat"/>
          <w:b/>
          <w:lang w:val="hy-AM"/>
        </w:rPr>
      </w:pPr>
    </w:p>
    <w:p w:rsidR="00FF6C47" w:rsidRDefault="00FF6C47" w:rsidP="00FF6C47">
      <w:pPr>
        <w:rPr>
          <w:rFonts w:ascii="GHEA Grapalat" w:eastAsia="GHEA Grapalat" w:hAnsi="GHEA Grapalat" w:cs="GHEA Grapalat"/>
          <w:b/>
          <w:lang w:val="hy-AM"/>
        </w:rPr>
      </w:pPr>
    </w:p>
    <w:p w:rsidR="000D57DD" w:rsidRPr="0092356F" w:rsidRDefault="000D57DD" w:rsidP="00D744EA">
      <w:pPr>
        <w:jc w:val="center"/>
        <w:rPr>
          <w:rFonts w:ascii="GHEA Grapalat" w:eastAsia="GHEA Grapalat" w:hAnsi="GHEA Grapalat" w:cs="GHEA Grapalat"/>
          <w:b/>
          <w:sz w:val="20"/>
          <w:szCs w:val="20"/>
          <w:lang w:val="hy-AM"/>
        </w:rPr>
      </w:pPr>
      <w:r w:rsidRPr="0092356F">
        <w:rPr>
          <w:rFonts w:ascii="GHEA Grapalat" w:eastAsia="GHEA Grapalat" w:hAnsi="GHEA Grapalat" w:cs="GHEA Grapalat"/>
          <w:b/>
          <w:sz w:val="20"/>
          <w:szCs w:val="20"/>
          <w:lang w:val="hy-AM"/>
        </w:rPr>
        <w:t>ПРОТОКОЛ № 3</w:t>
      </w:r>
    </w:p>
    <w:p w:rsidR="000D57DD" w:rsidRPr="0092356F" w:rsidRDefault="000D57DD" w:rsidP="000D57DD">
      <w:pPr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Сессии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оценочной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комиссии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по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запросу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котировок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под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кодом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="00FF6C47">
        <w:rPr>
          <w:rFonts w:ascii="GHEA Grapalat" w:eastAsia="GHEA Grapalat" w:hAnsi="GHEA Grapalat" w:cs="GHEA Grapalat"/>
          <w:sz w:val="20"/>
          <w:szCs w:val="20"/>
          <w:lang w:val="hy-AM"/>
        </w:rPr>
        <w:t>ՀՀ-ՊԵԿ-ԳՀԱՊՁԲ-(19/21-Լ)</w:t>
      </w:r>
      <w:r w:rsidR="007A7021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</w:p>
    <w:p w:rsidR="000D57DD" w:rsidRPr="0092356F" w:rsidRDefault="000D57DD" w:rsidP="000D57DD">
      <w:pPr>
        <w:pBdr>
          <w:top w:val="nil"/>
          <w:left w:val="nil"/>
          <w:bottom w:val="nil"/>
          <w:right w:val="nil"/>
          <w:between w:val="nil"/>
        </w:pBdr>
        <w:ind w:hanging="142"/>
        <w:jc w:val="right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 г.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Ереван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ab/>
      </w:r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ab/>
        <w:t xml:space="preserve">                                       </w:t>
      </w:r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ab/>
      </w:r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ab/>
      </w:r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ab/>
      </w:r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ab/>
        <w:t xml:space="preserve">                 </w:t>
      </w:r>
      <w:r w:rsidR="0092356F"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   </w:t>
      </w:r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="00FF6C47"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 </w:t>
      </w:r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="00FF6C47">
        <w:rPr>
          <w:rFonts w:ascii="GHEA Grapalat" w:eastAsia="GHEA Grapalat" w:hAnsi="GHEA Grapalat" w:cs="GHEA Grapalat"/>
          <w:sz w:val="20"/>
          <w:szCs w:val="20"/>
          <w:lang w:val="hy-AM"/>
        </w:rPr>
        <w:t>01</w:t>
      </w:r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="00FF6C47"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ноября </w:t>
      </w:r>
      <w:r w:rsidR="00FF6C47">
        <w:rPr>
          <w:rFonts w:ascii="GHEA Grapalat" w:eastAsia="GHEA Grapalat" w:hAnsi="GHEA Grapalat" w:cs="GHEA Grapalat"/>
          <w:sz w:val="20"/>
          <w:szCs w:val="20"/>
          <w:lang w:val="hy-AM"/>
        </w:rPr>
        <w:t>2019</w:t>
      </w:r>
      <w:r w:rsidR="00FF6C47">
        <w:rPr>
          <w:rFonts w:ascii="GHEA Grapalat" w:eastAsia="GHEA Grapalat" w:hAnsi="GHEA Grapalat" w:cs="GHEA Grapalat"/>
          <w:sz w:val="20"/>
          <w:szCs w:val="20"/>
          <w:lang w:val="hy-AM"/>
        </w:rPr>
        <w:tab/>
      </w:r>
      <w:r w:rsidR="00FF6C47">
        <w:rPr>
          <w:rFonts w:ascii="GHEA Grapalat" w:eastAsia="GHEA Grapalat" w:hAnsi="GHEA Grapalat" w:cs="GHEA Grapalat"/>
          <w:sz w:val="20"/>
          <w:szCs w:val="20"/>
          <w:lang w:val="hy-AM"/>
        </w:rPr>
        <w:tab/>
      </w:r>
      <w:r w:rsidR="00FF6C47">
        <w:rPr>
          <w:rFonts w:ascii="GHEA Grapalat" w:eastAsia="GHEA Grapalat" w:hAnsi="GHEA Grapalat" w:cs="GHEA Grapalat"/>
          <w:sz w:val="20"/>
          <w:szCs w:val="20"/>
          <w:lang w:val="hy-AM"/>
        </w:rPr>
        <w:tab/>
      </w:r>
      <w:r w:rsidR="00FF6C47">
        <w:rPr>
          <w:rFonts w:ascii="GHEA Grapalat" w:eastAsia="GHEA Grapalat" w:hAnsi="GHEA Grapalat" w:cs="GHEA Grapalat"/>
          <w:sz w:val="20"/>
          <w:szCs w:val="20"/>
          <w:lang w:val="hy-AM"/>
        </w:rPr>
        <w:tab/>
      </w:r>
      <w:r w:rsidR="00FF6C47">
        <w:rPr>
          <w:rFonts w:ascii="GHEA Grapalat" w:eastAsia="GHEA Grapalat" w:hAnsi="GHEA Grapalat" w:cs="GHEA Grapalat"/>
          <w:sz w:val="20"/>
          <w:szCs w:val="20"/>
          <w:lang w:val="hy-AM"/>
        </w:rPr>
        <w:tab/>
      </w:r>
      <w:r w:rsidR="00FF6C47">
        <w:rPr>
          <w:rFonts w:ascii="GHEA Grapalat" w:eastAsia="GHEA Grapalat" w:hAnsi="GHEA Grapalat" w:cs="GHEA Grapalat"/>
          <w:sz w:val="20"/>
          <w:szCs w:val="20"/>
          <w:lang w:val="hy-AM"/>
        </w:rPr>
        <w:tab/>
      </w:r>
      <w:r w:rsidR="00FF6C47">
        <w:rPr>
          <w:rFonts w:ascii="GHEA Grapalat" w:eastAsia="GHEA Grapalat" w:hAnsi="GHEA Grapalat" w:cs="GHEA Grapalat"/>
          <w:sz w:val="20"/>
          <w:szCs w:val="20"/>
          <w:lang w:val="hy-AM"/>
        </w:rPr>
        <w:tab/>
      </w:r>
      <w:r w:rsidR="00FF6C47">
        <w:rPr>
          <w:rFonts w:ascii="GHEA Grapalat" w:eastAsia="GHEA Grapalat" w:hAnsi="GHEA Grapalat" w:cs="GHEA Grapalat"/>
          <w:sz w:val="20"/>
          <w:szCs w:val="20"/>
          <w:lang w:val="hy-AM"/>
        </w:rPr>
        <w:tab/>
        <w:t xml:space="preserve"> 10</w:t>
      </w:r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:00</w:t>
      </w:r>
    </w:p>
    <w:p w:rsidR="001B2349" w:rsidRPr="001741EC" w:rsidRDefault="001741EC" w:rsidP="001741EC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Участвовали`</w:t>
      </w:r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п</w:t>
      </w:r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редседатель комиссии` Джулиета Бабаян</w:t>
      </w:r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, ч</w:t>
      </w:r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лены комиссии` Тигран Петросян, Асмик Ванян</w:t>
      </w:r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Магда Карапетян, Лиана Демирчян</w:t>
      </w:r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, с</w:t>
      </w:r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екретарь комиссии` Лусине Арутюнян</w:t>
      </w:r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.</w:t>
      </w:r>
    </w:p>
    <w:p w:rsidR="000D57DD" w:rsidRPr="0092356F" w:rsidRDefault="000D57DD" w:rsidP="000D57DD">
      <w:pPr>
        <w:jc w:val="center"/>
        <w:rPr>
          <w:rFonts w:ascii="GHEA Grapalat" w:eastAsia="GHEA Grapalat" w:hAnsi="GHEA Grapalat" w:cs="GHEA Grapalat"/>
          <w:b/>
          <w:sz w:val="20"/>
          <w:szCs w:val="20"/>
          <w:u w:val="single"/>
          <w:lang w:val="hy-AM"/>
        </w:rPr>
      </w:pPr>
      <w:r w:rsidRPr="0092356F">
        <w:rPr>
          <w:rFonts w:ascii="GHEA Grapalat" w:eastAsia="GHEA Grapalat" w:hAnsi="GHEA Grapalat" w:cs="GHEA Grapalat"/>
          <w:b/>
          <w:sz w:val="20"/>
          <w:szCs w:val="20"/>
          <w:u w:val="single"/>
          <w:lang w:val="hy-AM"/>
        </w:rPr>
        <w:t xml:space="preserve">О </w:t>
      </w:r>
      <w:proofErr w:type="spellStart"/>
      <w:r w:rsidRPr="0092356F">
        <w:rPr>
          <w:rFonts w:ascii="GHEA Grapalat" w:eastAsia="GHEA Grapalat" w:hAnsi="GHEA Grapalat" w:cs="GHEA Grapalat"/>
          <w:b/>
          <w:sz w:val="20"/>
          <w:szCs w:val="20"/>
          <w:u w:val="single"/>
          <w:lang w:val="hy-AM"/>
        </w:rPr>
        <w:t>переговорах</w:t>
      </w:r>
      <w:proofErr w:type="spellEnd"/>
      <w:r w:rsidRPr="0092356F">
        <w:rPr>
          <w:rFonts w:ascii="GHEA Grapalat" w:eastAsia="GHEA Grapalat" w:hAnsi="GHEA Grapalat" w:cs="GHEA Grapalat"/>
          <w:b/>
          <w:sz w:val="20"/>
          <w:szCs w:val="20"/>
          <w:u w:val="single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b/>
          <w:sz w:val="20"/>
          <w:szCs w:val="20"/>
          <w:u w:val="single"/>
          <w:lang w:val="hy-AM"/>
        </w:rPr>
        <w:t>снижении</w:t>
      </w:r>
      <w:proofErr w:type="spellEnd"/>
      <w:r w:rsidRPr="0092356F">
        <w:rPr>
          <w:rFonts w:ascii="GHEA Grapalat" w:eastAsia="GHEA Grapalat" w:hAnsi="GHEA Grapalat" w:cs="GHEA Grapalat"/>
          <w:b/>
          <w:sz w:val="20"/>
          <w:szCs w:val="20"/>
          <w:u w:val="single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b/>
          <w:sz w:val="20"/>
          <w:szCs w:val="20"/>
          <w:u w:val="single"/>
          <w:lang w:val="hy-AM"/>
        </w:rPr>
        <w:t>цен</w:t>
      </w:r>
      <w:proofErr w:type="spellEnd"/>
    </w:p>
    <w:p w:rsidR="000D57DD" w:rsidRPr="0092356F" w:rsidRDefault="001741EC" w:rsidP="000D57DD">
      <w:pPr>
        <w:spacing w:after="0" w:line="360" w:lineRule="auto"/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r>
        <w:rPr>
          <w:rFonts w:ascii="GHEA Grapalat" w:eastAsia="GHEA Grapalat" w:hAnsi="GHEA Grapalat" w:cs="GHEA Grapalat"/>
          <w:sz w:val="20"/>
          <w:szCs w:val="20"/>
          <w:lang w:val="ru-RU"/>
        </w:rPr>
        <w:t>П</w:t>
      </w:r>
      <w:proofErr w:type="spellStart"/>
      <w:r w:rsidR="0092356F">
        <w:rPr>
          <w:rFonts w:ascii="GHEA Grapalat" w:eastAsia="GHEA Grapalat" w:hAnsi="GHEA Grapalat" w:cs="GHEA Grapalat"/>
          <w:sz w:val="20"/>
          <w:szCs w:val="20"/>
          <w:lang w:val="hy-AM"/>
        </w:rPr>
        <w:t>редседателя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Комитета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по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процедуре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закупок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при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Комитете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по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лицензированию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="00FF6C47">
        <w:rPr>
          <w:rFonts w:ascii="GHEA Grapalat" w:eastAsia="GHEA Grapalat" w:hAnsi="GHEA Grapalat" w:cs="GHEA Grapalat"/>
          <w:sz w:val="20"/>
          <w:szCs w:val="20"/>
          <w:lang w:val="hy-AM"/>
        </w:rPr>
        <w:t>ՀՀ-ՊԵԿ-ԳՀԱՊՁԲ-(19/21-Լ)</w:t>
      </w:r>
      <w:r w:rsidR="007A7021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Дж. Бабаян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утверждал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что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Комиссия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представила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тендерное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предложение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об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участии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в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переговорах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по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снижению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цены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для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процедуры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запроса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котировок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в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соответствии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с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пунктом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7.7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приглашения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на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закупку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="00FF6C47">
        <w:rPr>
          <w:rFonts w:ascii="GHEA Grapalat" w:eastAsia="GHEA Grapalat" w:hAnsi="GHEA Grapalat" w:cs="GHEA Grapalat"/>
          <w:sz w:val="20"/>
          <w:szCs w:val="20"/>
          <w:lang w:val="hy-AM"/>
        </w:rPr>
        <w:t>ՀՀ-ՊԵԿ-ԳՀԱՊՁԲ-(19/21-Լ)</w:t>
      </w:r>
      <w:r w:rsidR="007A7021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и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всем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респондентам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, с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Armeps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отправи</w:t>
      </w:r>
      <w:r w:rsidR="0092356F">
        <w:rPr>
          <w:rFonts w:ascii="GHEA Grapalat" w:eastAsia="GHEA Grapalat" w:hAnsi="GHEA Grapalat" w:cs="GHEA Grapalat"/>
          <w:sz w:val="20"/>
          <w:szCs w:val="20"/>
          <w:lang w:val="hy-AM"/>
        </w:rPr>
        <w:t>ла</w:t>
      </w:r>
      <w:proofErr w:type="spellEnd"/>
      <w:r w:rsid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92356F">
        <w:rPr>
          <w:rFonts w:ascii="GHEA Grapalat" w:eastAsia="GHEA Grapalat" w:hAnsi="GHEA Grapalat" w:cs="GHEA Grapalat"/>
          <w:sz w:val="20"/>
          <w:szCs w:val="20"/>
          <w:lang w:val="hy-AM"/>
        </w:rPr>
        <w:t>автоматич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еское</w:t>
      </w:r>
      <w:proofErr w:type="spellEnd"/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lang w:val="hy-AM"/>
        </w:rPr>
        <w:t>уведомление</w:t>
      </w:r>
      <w:proofErr w:type="spellEnd"/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29.</w:t>
      </w:r>
      <w:r>
        <w:rPr>
          <w:rFonts w:ascii="GHEA Grapalat" w:eastAsia="GHEA Grapalat" w:hAnsi="GHEA Grapalat" w:cs="GHEA Grapalat"/>
          <w:sz w:val="20"/>
          <w:szCs w:val="20"/>
          <w:lang w:val="ru-RU"/>
        </w:rPr>
        <w:t>10</w:t>
      </w:r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.2019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для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lang w:val="hy-AM"/>
        </w:rPr>
        <w:t>участия</w:t>
      </w:r>
      <w:proofErr w:type="spellEnd"/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в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lang w:val="hy-AM"/>
        </w:rPr>
        <w:t>переговорах</w:t>
      </w:r>
      <w:proofErr w:type="spellEnd"/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lang w:val="hy-AM"/>
        </w:rPr>
        <w:t>на</w:t>
      </w:r>
      <w:proofErr w:type="spellEnd"/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lang w:val="hy-AM"/>
        </w:rPr>
        <w:t>дату</w:t>
      </w:r>
      <w:proofErr w:type="spellEnd"/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01</w:t>
      </w:r>
      <w:r w:rsidR="0092356F">
        <w:rPr>
          <w:rFonts w:ascii="GHEA Grapalat" w:eastAsia="GHEA Grapalat" w:hAnsi="GHEA Grapalat" w:cs="GHEA Grapalat"/>
          <w:sz w:val="20"/>
          <w:szCs w:val="20"/>
          <w:lang w:val="hy-AM"/>
        </w:rPr>
        <w:t>.</w:t>
      </w:r>
      <w:r>
        <w:rPr>
          <w:rFonts w:ascii="GHEA Grapalat" w:eastAsia="GHEA Grapalat" w:hAnsi="GHEA Grapalat" w:cs="GHEA Grapalat"/>
          <w:sz w:val="20"/>
          <w:szCs w:val="20"/>
          <w:lang w:val="ru-RU"/>
        </w:rPr>
        <w:t>11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.2019 10</w:t>
      </w:r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:00.</w:t>
      </w:r>
    </w:p>
    <w:p w:rsidR="000D57DD" w:rsidRDefault="003318FD" w:rsidP="00DB106B">
      <w:pPr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В </w:t>
      </w:r>
      <w:r w:rsidR="001741EC">
        <w:rPr>
          <w:rFonts w:ascii="GHEA Grapalat" w:eastAsia="GHEA Grapalat" w:hAnsi="GHEA Grapalat" w:cs="GHEA Grapalat"/>
          <w:sz w:val="20"/>
          <w:szCs w:val="20"/>
          <w:lang w:val="hy-AM"/>
        </w:rPr>
        <w:t>01.</w:t>
      </w:r>
      <w:r w:rsidR="001741EC">
        <w:rPr>
          <w:rFonts w:ascii="GHEA Grapalat" w:eastAsia="GHEA Grapalat" w:hAnsi="GHEA Grapalat" w:cs="GHEA Grapalat"/>
          <w:sz w:val="20"/>
          <w:szCs w:val="20"/>
          <w:lang w:val="ru-RU"/>
        </w:rPr>
        <w:t>11</w:t>
      </w:r>
      <w:r w:rsidR="001741EC">
        <w:rPr>
          <w:rFonts w:ascii="GHEA Grapalat" w:eastAsia="GHEA Grapalat" w:hAnsi="GHEA Grapalat" w:cs="GHEA Grapalat"/>
          <w:sz w:val="20"/>
          <w:szCs w:val="20"/>
          <w:lang w:val="hy-AM"/>
        </w:rPr>
        <w:t>.2019 10</w:t>
      </w:r>
      <w:r w:rsidR="001741EC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:00</w:t>
      </w:r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в </w:t>
      </w:r>
      <w:proofErr w:type="spellStart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переговорах</w:t>
      </w:r>
      <w:proofErr w:type="spellEnd"/>
      <w:r w:rsidR="000D57DD"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="0092356F">
        <w:rPr>
          <w:rFonts w:ascii="GHEA Grapalat" w:eastAsia="GHEA Grapalat" w:hAnsi="GHEA Grapalat" w:cs="GHEA Grapalat"/>
          <w:sz w:val="20"/>
          <w:szCs w:val="20"/>
          <w:lang w:val="ru-RU"/>
        </w:rPr>
        <w:t>участник</w:t>
      </w:r>
      <w:r>
        <w:rPr>
          <w:rFonts w:ascii="GHEA Grapalat" w:eastAsia="GHEA Grapalat" w:hAnsi="GHEA Grapalat" w:cs="GHEA Grapalat"/>
          <w:sz w:val="20"/>
          <w:szCs w:val="20"/>
          <w:lang w:val="ru-RU"/>
        </w:rPr>
        <w:t>и</w:t>
      </w:r>
      <w:r w:rsidR="0092356F"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 не принял</w:t>
      </w:r>
      <w:r>
        <w:rPr>
          <w:rFonts w:ascii="GHEA Grapalat" w:eastAsia="GHEA Grapalat" w:hAnsi="GHEA Grapalat" w:cs="GHEA Grapalat"/>
          <w:sz w:val="20"/>
          <w:szCs w:val="20"/>
          <w:lang w:val="ru-RU"/>
        </w:rPr>
        <w:t>и</w:t>
      </w:r>
      <w:r w:rsidR="0092356F"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 участие. </w:t>
      </w:r>
    </w:p>
    <w:p w:rsidR="0092356F" w:rsidRPr="0092356F" w:rsidRDefault="0092356F" w:rsidP="00DB106B">
      <w:pPr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0D57DD" w:rsidRPr="0092356F" w:rsidRDefault="000D57DD" w:rsidP="000D57DD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0"/>
          <w:szCs w:val="20"/>
          <w:u w:val="single"/>
          <w:lang w:val="hy-AM"/>
        </w:rPr>
      </w:pPr>
      <w:proofErr w:type="spellStart"/>
      <w:r w:rsidRPr="0092356F">
        <w:rPr>
          <w:rFonts w:ascii="GHEA Grapalat" w:eastAsia="GHEA Grapalat" w:hAnsi="GHEA Grapalat" w:cs="GHEA Grapalat"/>
          <w:b/>
          <w:sz w:val="20"/>
          <w:szCs w:val="20"/>
          <w:u w:val="single"/>
          <w:lang w:val="hy-AM"/>
        </w:rPr>
        <w:t>Оценочная</w:t>
      </w:r>
      <w:proofErr w:type="spellEnd"/>
      <w:r w:rsidRPr="0092356F">
        <w:rPr>
          <w:rFonts w:ascii="GHEA Grapalat" w:eastAsia="GHEA Grapalat" w:hAnsi="GHEA Grapalat" w:cs="GHEA Grapalat"/>
          <w:b/>
          <w:sz w:val="20"/>
          <w:szCs w:val="20"/>
          <w:u w:val="single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b/>
          <w:sz w:val="20"/>
          <w:szCs w:val="20"/>
          <w:u w:val="single"/>
          <w:lang w:val="hy-AM"/>
        </w:rPr>
        <w:t>комиссия</w:t>
      </w:r>
      <w:proofErr w:type="spellEnd"/>
      <w:r w:rsidRPr="0092356F">
        <w:rPr>
          <w:rFonts w:ascii="GHEA Grapalat" w:eastAsia="GHEA Grapalat" w:hAnsi="GHEA Grapalat" w:cs="GHEA Grapalat"/>
          <w:b/>
          <w:sz w:val="20"/>
          <w:szCs w:val="20"/>
          <w:u w:val="single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b/>
          <w:sz w:val="20"/>
          <w:szCs w:val="20"/>
          <w:u w:val="single"/>
          <w:lang w:val="hy-AM"/>
        </w:rPr>
        <w:t>постановила</w:t>
      </w:r>
      <w:proofErr w:type="spellEnd"/>
    </w:p>
    <w:p w:rsidR="000D57DD" w:rsidRPr="0092356F" w:rsidRDefault="000D57DD" w:rsidP="000D57DD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0"/>
          <w:szCs w:val="20"/>
          <w:u w:val="single"/>
          <w:lang w:val="hy-AM"/>
        </w:rPr>
      </w:pPr>
    </w:p>
    <w:p w:rsidR="001741EC" w:rsidRPr="001741EC" w:rsidRDefault="001741EC" w:rsidP="00C1752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Признать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1741EC">
        <w:rPr>
          <w:rFonts w:ascii="GHEA Grapalat" w:eastAsia="GHEA Grapalat" w:hAnsi="GHEA Grapalat" w:cs="GHEA Grapalat"/>
          <w:sz w:val="20"/>
          <w:lang w:val="ru-RU"/>
        </w:rPr>
        <w:t>ОО Норма Плюс</w:t>
      </w:r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участником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занявшее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первое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место</w:t>
      </w:r>
      <w:proofErr w:type="spellEnd"/>
      <w:r>
        <w:rPr>
          <w:rFonts w:ascii="GHEA Grapalat" w:eastAsia="GHEA Grapalat" w:hAnsi="GHEA Grapalat" w:cs="GHEA Grapalat"/>
          <w:sz w:val="20"/>
          <w:szCs w:val="20"/>
          <w:lang w:val="ru-RU"/>
        </w:rPr>
        <w:t>.</w:t>
      </w:r>
    </w:p>
    <w:p w:rsidR="001741EC" w:rsidRPr="001741EC" w:rsidRDefault="001741EC" w:rsidP="00C1752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Представить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данные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в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Комитет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по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государственным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доходам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Республики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Армения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о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участниках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занявшые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первом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месте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для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получения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информации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о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просроченной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задолженности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налогового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органа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на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дату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подачи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заявки</w:t>
      </w:r>
      <w:proofErr w:type="spellEnd"/>
      <w:r w:rsidRPr="001741EC">
        <w:rPr>
          <w:rFonts w:ascii="GHEA Grapalat" w:eastAsia="GHEA Grapalat" w:hAnsi="GHEA Grapalat" w:cs="GHEA Grapalat"/>
          <w:sz w:val="20"/>
          <w:szCs w:val="20"/>
          <w:lang w:val="hy-AM"/>
        </w:rPr>
        <w:t>.</w:t>
      </w:r>
    </w:p>
    <w:p w:rsidR="001741EC" w:rsidRPr="00DD6A61" w:rsidRDefault="001741EC" w:rsidP="001741E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proofErr w:type="spellStart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Утверждение</w:t>
      </w:r>
      <w:proofErr w:type="spellEnd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результатов</w:t>
      </w:r>
      <w:proofErr w:type="spellEnd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оценки</w:t>
      </w:r>
      <w:proofErr w:type="spellEnd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должно</w:t>
      </w:r>
      <w:proofErr w:type="spellEnd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быть</w:t>
      </w:r>
      <w:proofErr w:type="spellEnd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созвано</w:t>
      </w:r>
      <w:proofErr w:type="spellEnd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не</w:t>
      </w:r>
      <w:proofErr w:type="spellEnd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позднее</w:t>
      </w:r>
      <w:proofErr w:type="spellEnd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10:00 </w:t>
      </w:r>
      <w:proofErr w:type="spellStart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пятого</w:t>
      </w:r>
      <w:proofErr w:type="spellEnd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рабочего</w:t>
      </w:r>
      <w:proofErr w:type="spellEnd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дня</w:t>
      </w:r>
      <w:proofErr w:type="spellEnd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после</w:t>
      </w:r>
      <w:proofErr w:type="spellEnd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представления</w:t>
      </w:r>
      <w:proofErr w:type="spellEnd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вышеуказанных</w:t>
      </w:r>
      <w:proofErr w:type="spellEnd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документов</w:t>
      </w:r>
      <w:proofErr w:type="spellEnd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членам</w:t>
      </w:r>
      <w:proofErr w:type="spellEnd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комиссии</w:t>
      </w:r>
      <w:proofErr w:type="spellEnd"/>
      <w:r w:rsidRPr="00DD6A61">
        <w:rPr>
          <w:rFonts w:ascii="GHEA Grapalat" w:eastAsia="GHEA Grapalat" w:hAnsi="GHEA Grapalat" w:cs="GHEA Grapalat"/>
          <w:sz w:val="20"/>
          <w:szCs w:val="20"/>
          <w:lang w:val="hy-AM"/>
        </w:rPr>
        <w:t>.</w:t>
      </w:r>
    </w:p>
    <w:p w:rsidR="000D57DD" w:rsidRPr="003005B7" w:rsidRDefault="000D57DD" w:rsidP="00B10425">
      <w:pPr>
        <w:ind w:left="360" w:firstLine="720"/>
        <w:jc w:val="both"/>
        <w:rPr>
          <w:rFonts w:ascii="GHEA Grapalat" w:eastAsia="GHEA Grapalat" w:hAnsi="GHEA Grapalat" w:cs="GHEA Grapalat"/>
          <w:color w:val="000000"/>
          <w:sz w:val="20"/>
          <w:szCs w:val="20"/>
          <w:lang w:val="hy-AM"/>
        </w:rPr>
      </w:pPr>
      <w:proofErr w:type="spellStart"/>
      <w:r w:rsidRPr="003005B7">
        <w:rPr>
          <w:rFonts w:ascii="GHEA Grapalat" w:eastAsia="GHEA Grapalat" w:hAnsi="GHEA Grapalat" w:cs="GHEA Grapalat"/>
          <w:color w:val="000000"/>
          <w:sz w:val="20"/>
          <w:szCs w:val="20"/>
          <w:lang w:val="hy-AM"/>
        </w:rPr>
        <w:t>Принятое</w:t>
      </w:r>
      <w:proofErr w:type="spellEnd"/>
      <w:r w:rsidRPr="003005B7">
        <w:rPr>
          <w:rFonts w:ascii="GHEA Grapalat" w:eastAsia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3005B7">
        <w:rPr>
          <w:rFonts w:ascii="GHEA Grapalat" w:eastAsia="GHEA Grapalat" w:hAnsi="GHEA Grapalat" w:cs="GHEA Grapalat"/>
          <w:color w:val="000000"/>
          <w:sz w:val="20"/>
          <w:szCs w:val="20"/>
          <w:lang w:val="hy-AM"/>
        </w:rPr>
        <w:t>решение</w:t>
      </w:r>
      <w:proofErr w:type="spellEnd"/>
      <w:r w:rsidRPr="003005B7">
        <w:rPr>
          <w:rFonts w:ascii="GHEA Grapalat" w:eastAsia="GHEA Grapalat" w:hAnsi="GHEA Grapalat" w:cs="GHEA Grapalat"/>
          <w:color w:val="000000"/>
          <w:sz w:val="20"/>
          <w:szCs w:val="20"/>
          <w:lang w:val="hy-AM"/>
        </w:rPr>
        <w:t xml:space="preserve">: </w:t>
      </w:r>
      <w:proofErr w:type="spellStart"/>
      <w:r w:rsidRPr="003005B7">
        <w:rPr>
          <w:rFonts w:ascii="GHEA Grapalat" w:eastAsia="GHEA Grapalat" w:hAnsi="GHEA Grapalat" w:cs="GHEA Grapalat"/>
          <w:color w:val="000000"/>
          <w:sz w:val="20"/>
          <w:szCs w:val="20"/>
          <w:lang w:val="hy-AM"/>
        </w:rPr>
        <w:t>за</w:t>
      </w:r>
      <w:proofErr w:type="spellEnd"/>
      <w:r w:rsidRPr="003005B7">
        <w:rPr>
          <w:rFonts w:ascii="GHEA Grapalat" w:eastAsia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1741EC">
        <w:rPr>
          <w:rFonts w:ascii="GHEA Grapalat" w:eastAsia="GHEA Grapalat" w:hAnsi="GHEA Grapalat" w:cs="GHEA Grapalat"/>
          <w:color w:val="000000"/>
          <w:sz w:val="20"/>
          <w:szCs w:val="20"/>
          <w:lang w:val="hy-AM"/>
        </w:rPr>
        <w:t>5</w:t>
      </w:r>
      <w:r w:rsidRPr="003005B7">
        <w:rPr>
          <w:rFonts w:ascii="GHEA Grapalat" w:eastAsia="GHEA Grapalat" w:hAnsi="GHEA Grapalat" w:cs="GHEA Grapalat"/>
          <w:color w:val="000000"/>
          <w:sz w:val="20"/>
          <w:szCs w:val="20"/>
          <w:lang w:val="hy-AM"/>
        </w:rPr>
        <w:t xml:space="preserve">, </w:t>
      </w:r>
      <w:proofErr w:type="spellStart"/>
      <w:r w:rsidRPr="003005B7">
        <w:rPr>
          <w:rFonts w:ascii="GHEA Grapalat" w:eastAsia="GHEA Grapalat" w:hAnsi="GHEA Grapalat" w:cs="GHEA Grapalat"/>
          <w:color w:val="000000"/>
          <w:sz w:val="20"/>
          <w:szCs w:val="20"/>
          <w:lang w:val="hy-AM"/>
        </w:rPr>
        <w:t>против</w:t>
      </w:r>
      <w:proofErr w:type="spellEnd"/>
      <w:r w:rsidRPr="003005B7">
        <w:rPr>
          <w:rFonts w:ascii="GHEA Grapalat" w:eastAsia="GHEA Grapalat" w:hAnsi="GHEA Grapalat" w:cs="GHEA Grapalat"/>
          <w:color w:val="000000"/>
          <w:sz w:val="20"/>
          <w:szCs w:val="20"/>
          <w:lang w:val="hy-AM"/>
        </w:rPr>
        <w:t xml:space="preserve"> 0:</w:t>
      </w:r>
      <w:bookmarkStart w:id="0" w:name="_GoBack"/>
      <w:bookmarkEnd w:id="0"/>
    </w:p>
    <w:tbl>
      <w:tblPr>
        <w:tblW w:w="8919" w:type="dxa"/>
        <w:jc w:val="center"/>
        <w:tblLayout w:type="fixed"/>
        <w:tblLook w:val="0600" w:firstRow="0" w:lastRow="0" w:firstColumn="0" w:lastColumn="0" w:noHBand="1" w:noVBand="1"/>
      </w:tblPr>
      <w:tblGrid>
        <w:gridCol w:w="3717"/>
        <w:gridCol w:w="2379"/>
        <w:gridCol w:w="2823"/>
      </w:tblGrid>
      <w:tr w:rsidR="001741EC" w:rsidRPr="001741EC" w:rsidTr="001741EC">
        <w:trPr>
          <w:trHeight w:val="101"/>
          <w:jc w:val="center"/>
        </w:trPr>
        <w:tc>
          <w:tcPr>
            <w:tcW w:w="3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1EC" w:rsidRPr="001741EC" w:rsidRDefault="001741EC" w:rsidP="001741EC">
            <w:pPr>
              <w:spacing w:after="0"/>
              <w:jc w:val="both"/>
              <w:rPr>
                <w:rFonts w:ascii="GHEA Grapalat" w:eastAsia="GHEA Grapalat" w:hAnsi="GHEA Grapalat" w:cs="GHEA Grapalat"/>
                <w:sz w:val="20"/>
              </w:rPr>
            </w:pPr>
            <w:r w:rsidRPr="001741EC">
              <w:rPr>
                <w:rFonts w:ascii="GHEA Grapalat" w:eastAsia="GHEA Grapalat" w:hAnsi="GHEA Grapalat" w:cs="GHEA Grapalat"/>
                <w:sz w:val="20"/>
                <w:lang w:val="ru-RU"/>
              </w:rPr>
              <w:t xml:space="preserve">         </w:t>
            </w:r>
            <w:proofErr w:type="spellStart"/>
            <w:r w:rsidRPr="001741EC">
              <w:rPr>
                <w:rFonts w:ascii="GHEA Grapalat" w:hAnsi="GHEA Grapalat"/>
                <w:color w:val="000000"/>
                <w:sz w:val="20"/>
              </w:rPr>
              <w:t>Председатель</w:t>
            </w:r>
            <w:proofErr w:type="spellEnd"/>
            <w:r w:rsidRPr="001741E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1741EC">
              <w:rPr>
                <w:rFonts w:ascii="GHEA Grapalat" w:hAnsi="GHEA Grapalat"/>
                <w:color w:val="000000"/>
                <w:sz w:val="20"/>
              </w:rPr>
              <w:t>комиссии</w:t>
            </w:r>
            <w:proofErr w:type="spellEnd"/>
            <w:r w:rsidRPr="001741EC">
              <w:rPr>
                <w:rFonts w:ascii="GHEA Grapalat" w:hAnsi="GHEA Grapalat"/>
                <w:color w:val="000000"/>
                <w:sz w:val="20"/>
              </w:rPr>
              <w:t>`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1EC" w:rsidRPr="001741EC" w:rsidRDefault="001741EC" w:rsidP="001741EC">
            <w:pPr>
              <w:spacing w:after="0"/>
              <w:ind w:left="1240" w:firstLine="720"/>
              <w:rPr>
                <w:rFonts w:ascii="GHEA Grapalat" w:eastAsia="GHEA Grapalat" w:hAnsi="GHEA Grapalat" w:cs="GHEA Grapalat"/>
                <w:sz w:val="20"/>
              </w:rPr>
            </w:pPr>
            <w:r w:rsidRPr="001741EC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</w:p>
        </w:tc>
        <w:tc>
          <w:tcPr>
            <w:tcW w:w="28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1EC" w:rsidRPr="001741EC" w:rsidRDefault="001741EC" w:rsidP="001741EC">
            <w:pPr>
              <w:spacing w:after="0"/>
              <w:ind w:firstLine="184"/>
              <w:rPr>
                <w:rFonts w:ascii="GHEA Grapalat" w:eastAsia="GHEA Grapalat" w:hAnsi="GHEA Grapalat" w:cs="GHEA Grapalat"/>
                <w:color w:val="000000"/>
                <w:sz w:val="20"/>
              </w:rPr>
            </w:pPr>
          </w:p>
          <w:p w:rsidR="001741EC" w:rsidRPr="001741EC" w:rsidRDefault="001741EC" w:rsidP="001741EC">
            <w:pPr>
              <w:spacing w:after="0"/>
              <w:ind w:firstLine="184"/>
              <w:rPr>
                <w:rFonts w:ascii="GHEA Grapalat" w:eastAsia="GHEA Grapalat" w:hAnsi="GHEA Grapalat" w:cs="GHEA Grapalat"/>
                <w:sz w:val="20"/>
              </w:rPr>
            </w:pPr>
            <w:r w:rsidRPr="001741EC">
              <w:rPr>
                <w:rFonts w:ascii="GHEA Grapalat" w:eastAsia="GHEA Grapalat" w:hAnsi="GHEA Grapalat" w:cs="GHEA Grapalat"/>
                <w:color w:val="000000"/>
                <w:sz w:val="20"/>
                <w:lang w:val="ru-RU"/>
              </w:rPr>
              <w:t>Дж. Бабаян</w:t>
            </w:r>
            <w:r w:rsidRPr="001741EC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</w:p>
        </w:tc>
      </w:tr>
      <w:tr w:rsidR="001741EC" w:rsidRPr="001741EC" w:rsidTr="001741EC">
        <w:trPr>
          <w:trHeight w:val="206"/>
          <w:jc w:val="center"/>
        </w:trPr>
        <w:tc>
          <w:tcPr>
            <w:tcW w:w="3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741EC" w:rsidRPr="001741EC" w:rsidRDefault="001741EC" w:rsidP="001741EC">
            <w:pPr>
              <w:spacing w:after="0"/>
              <w:rPr>
                <w:rFonts w:ascii="GHEA Grapalat" w:eastAsia="GHEA Grapalat" w:hAnsi="GHEA Grapalat" w:cs="GHEA Grapalat"/>
                <w:sz w:val="20"/>
              </w:rPr>
            </w:pPr>
            <w:r w:rsidRPr="001741EC">
              <w:rPr>
                <w:rFonts w:ascii="GHEA Grapalat" w:eastAsia="GHEA Grapalat" w:hAnsi="GHEA Grapalat" w:cs="GHEA Grapalat"/>
                <w:sz w:val="20"/>
                <w:lang w:val="ru-RU"/>
              </w:rPr>
              <w:t xml:space="preserve">         </w:t>
            </w:r>
            <w:proofErr w:type="spellStart"/>
            <w:r w:rsidRPr="001741EC">
              <w:rPr>
                <w:rFonts w:ascii="GHEA Grapalat" w:eastAsia="GHEA Grapalat" w:hAnsi="GHEA Grapalat" w:cs="GHEA Grapalat"/>
                <w:sz w:val="20"/>
              </w:rPr>
              <w:t>Члены</w:t>
            </w:r>
            <w:proofErr w:type="spellEnd"/>
            <w:r w:rsidRPr="001741EC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1741EC">
              <w:rPr>
                <w:rFonts w:ascii="GHEA Grapalat" w:eastAsia="GHEA Grapalat" w:hAnsi="GHEA Grapalat" w:cs="GHEA Grapalat"/>
                <w:sz w:val="20"/>
              </w:rPr>
              <w:t>комиссии</w:t>
            </w:r>
            <w:proofErr w:type="spellEnd"/>
            <w:r w:rsidRPr="001741EC">
              <w:rPr>
                <w:rFonts w:ascii="GHEA Grapalat" w:eastAsia="GHEA Grapalat" w:hAnsi="GHEA Grapalat" w:cs="GHEA Grapalat"/>
                <w:sz w:val="20"/>
              </w:rPr>
              <w:t>`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1EC" w:rsidRPr="001741EC" w:rsidRDefault="001741EC" w:rsidP="001741EC">
            <w:pPr>
              <w:spacing w:after="0"/>
              <w:ind w:left="1240"/>
              <w:rPr>
                <w:rFonts w:ascii="GHEA Grapalat" w:eastAsia="GHEA Grapalat" w:hAnsi="GHEA Grapalat" w:cs="GHEA Grapalat"/>
                <w:sz w:val="20"/>
              </w:rPr>
            </w:pPr>
          </w:p>
        </w:tc>
        <w:tc>
          <w:tcPr>
            <w:tcW w:w="28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1EC" w:rsidRPr="001741EC" w:rsidRDefault="001741EC" w:rsidP="001741EC">
            <w:pPr>
              <w:spacing w:after="0"/>
              <w:rPr>
                <w:rFonts w:ascii="GHEA Grapalat" w:eastAsia="GHEA Grapalat" w:hAnsi="GHEA Grapalat" w:cs="GHEA Grapalat"/>
                <w:color w:val="000000"/>
                <w:sz w:val="20"/>
                <w:lang w:val="ru-RU"/>
              </w:rPr>
            </w:pPr>
          </w:p>
          <w:p w:rsidR="001741EC" w:rsidRPr="001741EC" w:rsidRDefault="001741EC" w:rsidP="001741EC">
            <w:pPr>
              <w:spacing w:after="0"/>
              <w:ind w:firstLine="184"/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1741EC">
              <w:rPr>
                <w:rFonts w:ascii="GHEA Grapalat" w:eastAsia="GHEA Grapalat" w:hAnsi="GHEA Grapalat" w:cs="GHEA Grapalat"/>
                <w:color w:val="000000"/>
                <w:sz w:val="20"/>
                <w:lang w:val="ru-RU"/>
              </w:rPr>
              <w:t>Т. Петросян</w:t>
            </w:r>
          </w:p>
        </w:tc>
      </w:tr>
      <w:tr w:rsidR="001741EC" w:rsidRPr="001741EC" w:rsidTr="001741EC">
        <w:trPr>
          <w:trHeight w:val="412"/>
          <w:jc w:val="center"/>
        </w:trPr>
        <w:tc>
          <w:tcPr>
            <w:tcW w:w="3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741EC" w:rsidRPr="001741EC" w:rsidRDefault="001741EC" w:rsidP="001741EC">
            <w:pPr>
              <w:spacing w:after="0"/>
              <w:rPr>
                <w:rFonts w:ascii="GHEA Grapalat" w:eastAsia="GHEA Grapalat" w:hAnsi="GHEA Grapalat" w:cs="GHEA Grapalat"/>
                <w:sz w:val="20"/>
                <w:lang w:val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1EC" w:rsidRPr="001741EC" w:rsidRDefault="001741EC" w:rsidP="001741EC">
            <w:pPr>
              <w:spacing w:after="0"/>
              <w:ind w:left="1240"/>
              <w:rPr>
                <w:rFonts w:ascii="GHEA Grapalat" w:eastAsia="GHEA Grapalat" w:hAnsi="GHEA Grapalat" w:cs="GHEA Grapalat"/>
                <w:sz w:val="20"/>
              </w:rPr>
            </w:pPr>
          </w:p>
        </w:tc>
        <w:tc>
          <w:tcPr>
            <w:tcW w:w="28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1EC" w:rsidRDefault="001741EC" w:rsidP="001741EC">
            <w:pPr>
              <w:spacing w:after="0"/>
              <w:rPr>
                <w:rFonts w:ascii="GHEA Grapalat" w:eastAsia="GHEA Grapalat" w:hAnsi="GHEA Grapalat" w:cs="GHEA Grapalat"/>
                <w:color w:val="000000"/>
                <w:sz w:val="20"/>
                <w:lang w:val="ru-RU"/>
              </w:rPr>
            </w:pPr>
          </w:p>
          <w:p w:rsidR="001741EC" w:rsidRPr="001741EC" w:rsidRDefault="001741EC" w:rsidP="001741EC">
            <w:pPr>
              <w:spacing w:after="0"/>
              <w:rPr>
                <w:rFonts w:ascii="GHEA Grapalat" w:eastAsia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lang w:val="ru-RU"/>
              </w:rPr>
              <w:t xml:space="preserve">   А. Ванян</w:t>
            </w:r>
          </w:p>
        </w:tc>
      </w:tr>
      <w:tr w:rsidR="001741EC" w:rsidRPr="001741EC" w:rsidTr="001741EC">
        <w:trPr>
          <w:trHeight w:val="580"/>
          <w:jc w:val="center"/>
        </w:trPr>
        <w:tc>
          <w:tcPr>
            <w:tcW w:w="3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741EC" w:rsidRPr="001741EC" w:rsidRDefault="001741EC" w:rsidP="001741EC">
            <w:pPr>
              <w:spacing w:after="0"/>
              <w:rPr>
                <w:rFonts w:ascii="GHEA Grapalat" w:eastAsia="GHEA Grapalat" w:hAnsi="GHEA Grapalat" w:cs="GHEA Grapalat"/>
                <w:sz w:val="20"/>
                <w:lang w:val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1EC" w:rsidRPr="001741EC" w:rsidRDefault="001741EC" w:rsidP="001741EC">
            <w:pPr>
              <w:spacing w:after="0"/>
              <w:ind w:left="1240"/>
              <w:rPr>
                <w:rFonts w:ascii="GHEA Grapalat" w:eastAsia="GHEA Grapalat" w:hAnsi="GHEA Grapalat" w:cs="GHEA Grapalat"/>
                <w:sz w:val="20"/>
                <w:lang w:val="ru-RU"/>
              </w:rPr>
            </w:pPr>
          </w:p>
        </w:tc>
        <w:tc>
          <w:tcPr>
            <w:tcW w:w="28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741EC" w:rsidRPr="001741EC" w:rsidRDefault="001741EC" w:rsidP="001741EC">
            <w:pPr>
              <w:spacing w:after="0"/>
              <w:ind w:firstLine="184"/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1741EC">
              <w:rPr>
                <w:rFonts w:ascii="GHEA Grapalat" w:eastAsia="GHEA Grapalat" w:hAnsi="GHEA Grapalat" w:cs="GHEA Grapalat"/>
                <w:sz w:val="20"/>
                <w:lang w:val="ru-RU"/>
              </w:rPr>
              <w:t>М. Карапетян</w:t>
            </w:r>
          </w:p>
        </w:tc>
      </w:tr>
      <w:tr w:rsidR="001741EC" w:rsidRPr="001741EC" w:rsidTr="001741EC">
        <w:trPr>
          <w:trHeight w:val="287"/>
          <w:jc w:val="center"/>
        </w:trPr>
        <w:tc>
          <w:tcPr>
            <w:tcW w:w="3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741EC" w:rsidRPr="001741EC" w:rsidRDefault="001741EC" w:rsidP="001741EC">
            <w:pPr>
              <w:spacing w:after="0"/>
              <w:ind w:left="1240" w:firstLine="720"/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1741EC">
              <w:rPr>
                <w:rFonts w:ascii="GHEA Grapalat" w:eastAsia="GHEA Grapalat" w:hAnsi="GHEA Grapalat" w:cs="GHEA Grapalat"/>
                <w:sz w:val="20"/>
                <w:lang w:val="ru-RU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1EC" w:rsidRPr="001741EC" w:rsidRDefault="001741EC" w:rsidP="001741EC">
            <w:pPr>
              <w:spacing w:after="0"/>
              <w:ind w:left="1240" w:firstLine="720"/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1741EC">
              <w:rPr>
                <w:rFonts w:ascii="GHEA Grapalat" w:eastAsia="GHEA Grapalat" w:hAnsi="GHEA Grapalat" w:cs="GHEA Grapalat"/>
                <w:sz w:val="20"/>
                <w:lang w:val="ru-RU"/>
              </w:rPr>
              <w:t xml:space="preserve"> </w:t>
            </w:r>
          </w:p>
          <w:p w:rsidR="001741EC" w:rsidRPr="001741EC" w:rsidRDefault="001741EC" w:rsidP="001741EC">
            <w:pPr>
              <w:spacing w:after="0"/>
              <w:ind w:left="1240" w:firstLine="720"/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1741EC">
              <w:rPr>
                <w:rFonts w:ascii="GHEA Grapalat" w:eastAsia="GHEA Grapalat" w:hAnsi="GHEA Grapalat" w:cs="GHEA Grapalat"/>
                <w:sz w:val="20"/>
                <w:lang w:val="ru-RU"/>
              </w:rPr>
              <w:t xml:space="preserve"> </w:t>
            </w:r>
          </w:p>
        </w:tc>
        <w:tc>
          <w:tcPr>
            <w:tcW w:w="28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741EC" w:rsidRPr="001741EC" w:rsidRDefault="001741EC" w:rsidP="001741EC">
            <w:pPr>
              <w:spacing w:after="0"/>
              <w:ind w:firstLine="184"/>
              <w:rPr>
                <w:rFonts w:ascii="GHEA Grapalat" w:eastAsia="GHEA Grapalat" w:hAnsi="GHEA Grapalat" w:cs="GHEA Grapalat"/>
                <w:color w:val="000000"/>
                <w:sz w:val="20"/>
                <w:lang w:val="ru-RU"/>
              </w:rPr>
            </w:pPr>
          </w:p>
          <w:p w:rsidR="001741EC" w:rsidRPr="001741EC" w:rsidRDefault="001741EC" w:rsidP="001741EC">
            <w:pPr>
              <w:spacing w:after="0"/>
              <w:rPr>
                <w:rFonts w:ascii="GHEA Grapalat" w:eastAsia="GHEA Grapalat" w:hAnsi="GHEA Grapalat" w:cs="GHEA Grapalat"/>
                <w:color w:val="000000"/>
                <w:sz w:val="20"/>
                <w:lang w:val="ru-RU"/>
              </w:rPr>
            </w:pPr>
            <w:r w:rsidRPr="001741EC">
              <w:rPr>
                <w:rFonts w:ascii="GHEA Grapalat" w:eastAsia="GHEA Grapalat" w:hAnsi="GHEA Grapalat" w:cs="GHEA Grapalat"/>
                <w:color w:val="000000"/>
                <w:sz w:val="20"/>
                <w:lang w:val="ru-RU"/>
              </w:rPr>
              <w:t xml:space="preserve">   Л. Демирчян</w:t>
            </w:r>
          </w:p>
        </w:tc>
      </w:tr>
      <w:tr w:rsidR="001741EC" w:rsidRPr="001741EC" w:rsidTr="001741EC">
        <w:trPr>
          <w:trHeight w:val="183"/>
          <w:jc w:val="center"/>
        </w:trPr>
        <w:tc>
          <w:tcPr>
            <w:tcW w:w="3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741EC" w:rsidRPr="001741EC" w:rsidRDefault="001741EC" w:rsidP="001741EC">
            <w:pPr>
              <w:spacing w:after="0"/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1741EC">
              <w:rPr>
                <w:rFonts w:ascii="GHEA Grapalat" w:eastAsia="GHEA Grapalat" w:hAnsi="GHEA Grapalat" w:cs="GHEA Grapalat"/>
                <w:color w:val="000000"/>
                <w:sz w:val="20"/>
                <w:lang w:val="ru-RU"/>
              </w:rPr>
              <w:t xml:space="preserve">          Секретарь </w:t>
            </w:r>
            <w:r w:rsidRPr="001741EC">
              <w:rPr>
                <w:rFonts w:ascii="GHEA Grapalat" w:eastAsia="GHEA Grapalat" w:hAnsi="GHEA Grapalat" w:cs="GHEA Grapalat"/>
                <w:sz w:val="20"/>
                <w:lang w:val="ru-RU"/>
              </w:rPr>
              <w:t xml:space="preserve">комиссии` 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1EC" w:rsidRPr="001741EC" w:rsidRDefault="001741EC" w:rsidP="001741EC">
            <w:pPr>
              <w:spacing w:after="0"/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1741EC">
              <w:rPr>
                <w:rFonts w:ascii="GHEA Grapalat" w:eastAsia="GHEA Grapalat" w:hAnsi="GHEA Grapalat" w:cs="GHEA Grapalat"/>
                <w:sz w:val="20"/>
                <w:lang w:val="ru-RU"/>
              </w:rPr>
              <w:t xml:space="preserve"> </w:t>
            </w:r>
          </w:p>
          <w:p w:rsidR="001741EC" w:rsidRPr="001741EC" w:rsidRDefault="001741EC" w:rsidP="001741EC">
            <w:pPr>
              <w:spacing w:after="0"/>
              <w:ind w:left="1240" w:firstLine="720"/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1741EC">
              <w:rPr>
                <w:rFonts w:ascii="GHEA Grapalat" w:eastAsia="GHEA Grapalat" w:hAnsi="GHEA Grapalat" w:cs="GHEA Grapalat"/>
                <w:sz w:val="20"/>
                <w:lang w:val="ru-RU"/>
              </w:rPr>
              <w:t xml:space="preserve"> </w:t>
            </w:r>
          </w:p>
        </w:tc>
        <w:tc>
          <w:tcPr>
            <w:tcW w:w="28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741EC" w:rsidRPr="001741EC" w:rsidRDefault="001741EC" w:rsidP="001741EC">
            <w:pPr>
              <w:spacing w:after="0"/>
              <w:ind w:firstLine="184"/>
              <w:rPr>
                <w:rFonts w:ascii="GHEA Grapalat" w:eastAsia="GHEA Grapalat" w:hAnsi="GHEA Grapalat" w:cs="GHEA Grapalat"/>
                <w:color w:val="000000"/>
                <w:sz w:val="20"/>
                <w:lang w:val="ru-RU"/>
              </w:rPr>
            </w:pPr>
          </w:p>
          <w:p w:rsidR="001741EC" w:rsidRPr="001741EC" w:rsidRDefault="001741EC" w:rsidP="001741EC">
            <w:pPr>
              <w:spacing w:after="0"/>
              <w:ind w:firstLine="184"/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1741EC">
              <w:rPr>
                <w:rFonts w:ascii="GHEA Grapalat" w:eastAsia="GHEA Grapalat" w:hAnsi="GHEA Grapalat" w:cs="GHEA Grapalat"/>
                <w:color w:val="000000"/>
                <w:sz w:val="20"/>
                <w:lang w:val="ru-RU"/>
              </w:rPr>
              <w:t>Л. Арутюнян</w:t>
            </w:r>
          </w:p>
        </w:tc>
      </w:tr>
    </w:tbl>
    <w:p w:rsidR="000D57DD" w:rsidRPr="003005B7" w:rsidRDefault="000D57DD" w:rsidP="000D57DD">
      <w:pPr>
        <w:spacing w:after="0"/>
        <w:jc w:val="both"/>
        <w:rPr>
          <w:rFonts w:ascii="GHEA Grapalat" w:hAnsi="GHEA Grapalat"/>
          <w:b/>
          <w:sz w:val="20"/>
          <w:lang w:val="hy-AM"/>
        </w:rPr>
      </w:pPr>
    </w:p>
    <w:p w:rsidR="00ED1955" w:rsidRDefault="00ED1955" w:rsidP="005275E3">
      <w:pPr>
        <w:spacing w:after="0"/>
        <w:jc w:val="both"/>
        <w:rPr>
          <w:rFonts w:ascii="GHEA Grapalat" w:hAnsi="GHEA Grapalat"/>
          <w:b/>
          <w:sz w:val="20"/>
          <w:lang w:val="hy-AM"/>
        </w:rPr>
      </w:pPr>
    </w:p>
    <w:p w:rsidR="00ED1955" w:rsidRDefault="00ED1955" w:rsidP="005275E3">
      <w:pPr>
        <w:spacing w:after="0"/>
        <w:jc w:val="both"/>
        <w:rPr>
          <w:rFonts w:ascii="GHEA Grapalat" w:hAnsi="GHEA Grapalat"/>
          <w:b/>
          <w:sz w:val="20"/>
          <w:lang w:val="hy-AM"/>
        </w:rPr>
      </w:pPr>
    </w:p>
    <w:sectPr w:rsidR="00ED1955" w:rsidSect="00D744EA">
      <w:pgSz w:w="11907" w:h="16839" w:code="9"/>
      <w:pgMar w:top="284" w:right="567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02C03"/>
    <w:multiLevelType w:val="hybridMultilevel"/>
    <w:tmpl w:val="C2584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D784A"/>
    <w:multiLevelType w:val="hybridMultilevel"/>
    <w:tmpl w:val="A80205F2"/>
    <w:lvl w:ilvl="0" w:tplc="7526B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CC07AF"/>
    <w:multiLevelType w:val="hybridMultilevel"/>
    <w:tmpl w:val="0FA81B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745F1"/>
    <w:multiLevelType w:val="hybridMultilevel"/>
    <w:tmpl w:val="9CCA9D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A1BA1"/>
    <w:multiLevelType w:val="hybridMultilevel"/>
    <w:tmpl w:val="849CC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510D5"/>
    <w:multiLevelType w:val="hybridMultilevel"/>
    <w:tmpl w:val="CC124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11B00"/>
    <w:multiLevelType w:val="hybridMultilevel"/>
    <w:tmpl w:val="A80C492C"/>
    <w:lvl w:ilvl="0" w:tplc="65FCEFFA">
      <w:start w:val="1"/>
      <w:numFmt w:val="decimal"/>
      <w:lvlText w:val="%1."/>
      <w:lvlJc w:val="left"/>
      <w:pPr>
        <w:ind w:left="1800" w:hanging="720"/>
      </w:pPr>
      <w:rPr>
        <w:rFonts w:ascii="Arial Unicode" w:hAnsi="Arial Unicode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506796"/>
    <w:multiLevelType w:val="hybridMultilevel"/>
    <w:tmpl w:val="D3504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776F5"/>
    <w:multiLevelType w:val="hybridMultilevel"/>
    <w:tmpl w:val="A80205F2"/>
    <w:lvl w:ilvl="0" w:tplc="7526B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1E1C48"/>
    <w:multiLevelType w:val="hybridMultilevel"/>
    <w:tmpl w:val="90CC8BB0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903A8C"/>
    <w:multiLevelType w:val="hybridMultilevel"/>
    <w:tmpl w:val="AF10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80836"/>
    <w:multiLevelType w:val="hybridMultilevel"/>
    <w:tmpl w:val="3E28C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67205"/>
    <w:multiLevelType w:val="hybridMultilevel"/>
    <w:tmpl w:val="E3D86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326BF"/>
    <w:multiLevelType w:val="hybridMultilevel"/>
    <w:tmpl w:val="0CA20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A96419"/>
    <w:multiLevelType w:val="hybridMultilevel"/>
    <w:tmpl w:val="849CC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4"/>
  </w:num>
  <w:num w:numId="5">
    <w:abstractNumId w:val="11"/>
  </w:num>
  <w:num w:numId="6">
    <w:abstractNumId w:val="10"/>
  </w:num>
  <w:num w:numId="7">
    <w:abstractNumId w:val="2"/>
  </w:num>
  <w:num w:numId="8">
    <w:abstractNumId w:val="9"/>
  </w:num>
  <w:num w:numId="9">
    <w:abstractNumId w:val="13"/>
  </w:num>
  <w:num w:numId="10">
    <w:abstractNumId w:val="5"/>
  </w:num>
  <w:num w:numId="11">
    <w:abstractNumId w:val="7"/>
  </w:num>
  <w:num w:numId="12">
    <w:abstractNumId w:val="6"/>
  </w:num>
  <w:num w:numId="13">
    <w:abstractNumId w:val="3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E6"/>
    <w:rsid w:val="00064BE9"/>
    <w:rsid w:val="00080B29"/>
    <w:rsid w:val="000A3A18"/>
    <w:rsid w:val="000A613A"/>
    <w:rsid w:val="000B637F"/>
    <w:rsid w:val="000D57DD"/>
    <w:rsid w:val="00131BBC"/>
    <w:rsid w:val="001741EC"/>
    <w:rsid w:val="00192E47"/>
    <w:rsid w:val="001A2DE4"/>
    <w:rsid w:val="001A3EE8"/>
    <w:rsid w:val="001B2349"/>
    <w:rsid w:val="001F39AA"/>
    <w:rsid w:val="001F3D6B"/>
    <w:rsid w:val="00203FE1"/>
    <w:rsid w:val="00235162"/>
    <w:rsid w:val="003005B7"/>
    <w:rsid w:val="003318FD"/>
    <w:rsid w:val="003E3B44"/>
    <w:rsid w:val="00447561"/>
    <w:rsid w:val="004C104A"/>
    <w:rsid w:val="004E43E7"/>
    <w:rsid w:val="005275E3"/>
    <w:rsid w:val="00533035"/>
    <w:rsid w:val="00544B89"/>
    <w:rsid w:val="005B1575"/>
    <w:rsid w:val="005E0165"/>
    <w:rsid w:val="00613D7F"/>
    <w:rsid w:val="006177B3"/>
    <w:rsid w:val="006666F6"/>
    <w:rsid w:val="00676D20"/>
    <w:rsid w:val="006A746F"/>
    <w:rsid w:val="006C34E2"/>
    <w:rsid w:val="006E6EB6"/>
    <w:rsid w:val="006F4CAA"/>
    <w:rsid w:val="00752C55"/>
    <w:rsid w:val="007A6DCA"/>
    <w:rsid w:val="007A7021"/>
    <w:rsid w:val="007F18CA"/>
    <w:rsid w:val="00814BF7"/>
    <w:rsid w:val="008D205D"/>
    <w:rsid w:val="008D34BF"/>
    <w:rsid w:val="009066E6"/>
    <w:rsid w:val="0092356F"/>
    <w:rsid w:val="009763F1"/>
    <w:rsid w:val="009D012D"/>
    <w:rsid w:val="00A06C71"/>
    <w:rsid w:val="00A12749"/>
    <w:rsid w:val="00AB3F5A"/>
    <w:rsid w:val="00AD1808"/>
    <w:rsid w:val="00AF6A99"/>
    <w:rsid w:val="00B10425"/>
    <w:rsid w:val="00B16CF8"/>
    <w:rsid w:val="00B22175"/>
    <w:rsid w:val="00B42648"/>
    <w:rsid w:val="00B86A2C"/>
    <w:rsid w:val="00BD2CA0"/>
    <w:rsid w:val="00BF0F92"/>
    <w:rsid w:val="00C5774C"/>
    <w:rsid w:val="00C94129"/>
    <w:rsid w:val="00D744EA"/>
    <w:rsid w:val="00D81C00"/>
    <w:rsid w:val="00DA78FB"/>
    <w:rsid w:val="00DB106B"/>
    <w:rsid w:val="00DE3D35"/>
    <w:rsid w:val="00E361D3"/>
    <w:rsid w:val="00E57F83"/>
    <w:rsid w:val="00EB1EB0"/>
    <w:rsid w:val="00ED1955"/>
    <w:rsid w:val="00EE0A0A"/>
    <w:rsid w:val="00EF4151"/>
    <w:rsid w:val="00F44482"/>
    <w:rsid w:val="00F606F1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B3D67D-826F-4765-BCFE-055A152B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A2DE4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A2DE4"/>
    <w:rPr>
      <w:rFonts w:ascii="Times Armenian" w:eastAsia="Times New Roman" w:hAnsi="Times Armenian" w:cs="Times New Roman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1A3E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1ACE-BFC8-4EA5-BF1C-28BD1943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Harutyunyan</dc:creator>
  <cp:keywords/>
  <dc:description/>
  <cp:lastModifiedBy>Lusine Harutyunyan</cp:lastModifiedBy>
  <cp:revision>22</cp:revision>
  <cp:lastPrinted>2019-09-17T07:06:00Z</cp:lastPrinted>
  <dcterms:created xsi:type="dcterms:W3CDTF">2019-08-07T07:47:00Z</dcterms:created>
  <dcterms:modified xsi:type="dcterms:W3CDTF">2019-11-04T11:07:00Z</dcterms:modified>
</cp:coreProperties>
</file>